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00EF" w14:textId="77777777" w:rsidR="00F11F74" w:rsidRPr="00F11F74" w:rsidRDefault="00F11F74" w:rsidP="00F11F74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F11F74">
        <w:rPr>
          <w:rFonts w:ascii="Cambria" w:eastAsia="Times New Roman" w:hAnsi="Cambria" w:cs="Times New Roman"/>
          <w:b/>
          <w:caps/>
          <w:sz w:val="28"/>
          <w:szCs w:val="24"/>
        </w:rPr>
        <w:t>Agenda 2.2.12</w:t>
      </w:r>
    </w:p>
    <w:p w14:paraId="32119742" w14:textId="77777777" w:rsidR="00F11F74" w:rsidRPr="00F11F74" w:rsidRDefault="00F11F74" w:rsidP="00F11F74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609"/>
      <w:bookmarkStart w:id="1" w:name="_Toc522394974"/>
      <w:r w:rsidRPr="00F11F74">
        <w:rPr>
          <w:rFonts w:ascii="Cambria" w:eastAsia="Times New Roman" w:hAnsi="Cambria" w:cs="Times New Roman"/>
          <w:b/>
          <w:sz w:val="36"/>
          <w:szCs w:val="32"/>
        </w:rPr>
        <w:t xml:space="preserve">Australian Lutheran World Service: </w:t>
      </w:r>
      <w:r w:rsidRPr="00F11F74">
        <w:rPr>
          <w:rFonts w:ascii="Cambria" w:eastAsia="Times New Roman" w:hAnsi="Cambria" w:cs="Times New Roman"/>
          <w:b/>
          <w:sz w:val="36"/>
          <w:szCs w:val="32"/>
        </w:rPr>
        <w:br/>
        <w:t>appointment of auditor</w:t>
      </w:r>
      <w:bookmarkEnd w:id="0"/>
      <w:bookmarkEnd w:id="1"/>
    </w:p>
    <w:p w14:paraId="67E48EEC" w14:textId="77777777" w:rsidR="00F11F74" w:rsidRPr="00F11F74" w:rsidRDefault="00F11F74" w:rsidP="00F11F74">
      <w:pPr>
        <w:spacing w:after="0" w:line="240" w:lineRule="auto"/>
        <w:rPr>
          <w:rFonts w:ascii="Cambria" w:eastAsia="Calibri" w:hAnsi="Cambria" w:cs="Times New Roman"/>
        </w:rPr>
      </w:pPr>
    </w:p>
    <w:p w14:paraId="464BECAB" w14:textId="77777777" w:rsidR="00F11F74" w:rsidRPr="00F11F74" w:rsidRDefault="00F11F74" w:rsidP="00F11F74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  <w:lang w:eastAsia="en-AU"/>
        </w:rPr>
      </w:pPr>
      <w:r w:rsidRPr="00F11F74">
        <w:rPr>
          <w:rFonts w:ascii="Cambria" w:eastAsia="Times New Roman" w:hAnsi="Cambria" w:cs="Times New Roman"/>
          <w:b/>
          <w:caps/>
          <w:sz w:val="28"/>
          <w:szCs w:val="24"/>
          <w:lang w:eastAsia="en-AU"/>
        </w:rPr>
        <w:t>PROPOSED MOTION</w:t>
      </w:r>
    </w:p>
    <w:p w14:paraId="69C33C67" w14:textId="77777777" w:rsidR="00F11F74" w:rsidRPr="00F11F74" w:rsidRDefault="00F11F74" w:rsidP="00F11F74">
      <w:pPr>
        <w:shd w:val="clear" w:color="auto" w:fill="FFFFFF"/>
        <w:spacing w:after="120" w:line="22" w:lineRule="atLeast"/>
        <w:rPr>
          <w:rFonts w:ascii="Cambria" w:eastAsia="Calibri" w:hAnsi="Cambria" w:cs="Arial"/>
          <w:i/>
          <w:shd w:val="clear" w:color="auto" w:fill="FFFFFF"/>
        </w:rPr>
      </w:pPr>
      <w:r w:rsidRPr="00F11F74">
        <w:rPr>
          <w:rFonts w:ascii="Cambria" w:eastAsia="Times New Roman" w:hAnsi="Cambria" w:cs="Times New Roman"/>
          <w:bCs/>
          <w:i/>
          <w:lang w:eastAsia="en-AU"/>
        </w:rPr>
        <w:t xml:space="preserve">Submitted by </w:t>
      </w:r>
      <w:r w:rsidRPr="00F11F74">
        <w:rPr>
          <w:rFonts w:ascii="Cambria" w:eastAsia="Calibri" w:hAnsi="Cambria" w:cs="Times New Roman"/>
          <w:i/>
        </w:rPr>
        <w:t>Australian Lutheran World Service</w:t>
      </w:r>
    </w:p>
    <w:p w14:paraId="01F124EC" w14:textId="77777777" w:rsidR="00F11F74" w:rsidRPr="00F11F74" w:rsidRDefault="00F11F74" w:rsidP="00F11F74">
      <w:pPr>
        <w:spacing w:before="120" w:after="120" w:line="240" w:lineRule="auto"/>
        <w:ind w:right="-23"/>
        <w:rPr>
          <w:rFonts w:ascii="Cambria" w:eastAsia="Century Gothic" w:hAnsi="Cambria" w:cs="Century Gothic"/>
          <w:bCs/>
          <w:color w:val="212121"/>
          <w:sz w:val="14"/>
        </w:rPr>
      </w:pPr>
      <w:r w:rsidRPr="00F11F74">
        <w:rPr>
          <w:rFonts w:ascii="Cambria" w:eastAsia="Century Gothic" w:hAnsi="Cambria" w:cs="Century Gothic"/>
          <w:b/>
          <w:bCs/>
          <w:color w:val="212121"/>
        </w:rPr>
        <w:t>BE IT RESOLVED</w:t>
      </w:r>
      <w:r w:rsidRPr="00F11F74">
        <w:rPr>
          <w:rFonts w:ascii="Cambria" w:eastAsia="Century Gothic" w:hAnsi="Cambria" w:cs="Century Gothic"/>
          <w:bCs/>
          <w:color w:val="212121"/>
        </w:rPr>
        <w:t xml:space="preserve"> that MRL </w:t>
      </w:r>
      <w:r w:rsidRPr="00F11F74">
        <w:rPr>
          <w:rFonts w:ascii="Cambria" w:eastAsia="Century Gothic" w:hAnsi="Cambria" w:cs="Century Gothic"/>
          <w:bCs/>
          <w:color w:val="212121"/>
          <w:spacing w:val="-1"/>
        </w:rPr>
        <w:t>G</w:t>
      </w:r>
      <w:r w:rsidRPr="00F11F74">
        <w:rPr>
          <w:rFonts w:ascii="Cambria" w:eastAsia="Century Gothic" w:hAnsi="Cambria" w:cs="Century Gothic"/>
          <w:bCs/>
          <w:color w:val="212121"/>
        </w:rPr>
        <w:t>roup be a</w:t>
      </w:r>
      <w:r w:rsidRPr="00F11F74">
        <w:rPr>
          <w:rFonts w:ascii="Cambria" w:eastAsia="Century Gothic" w:hAnsi="Cambria" w:cs="Century Gothic"/>
          <w:bCs/>
          <w:color w:val="212121"/>
          <w:spacing w:val="-1"/>
        </w:rPr>
        <w:t>p</w:t>
      </w:r>
      <w:r w:rsidRPr="00F11F74">
        <w:rPr>
          <w:rFonts w:ascii="Cambria" w:eastAsia="Century Gothic" w:hAnsi="Cambria" w:cs="Century Gothic"/>
          <w:bCs/>
          <w:color w:val="212121"/>
        </w:rPr>
        <w:t xml:space="preserve">pointed as </w:t>
      </w:r>
      <w:r w:rsidRPr="00F11F74">
        <w:rPr>
          <w:rFonts w:ascii="Cambria" w:eastAsia="Century Gothic" w:hAnsi="Cambria" w:cs="Century Gothic"/>
          <w:bCs/>
          <w:color w:val="212121"/>
          <w:spacing w:val="-1"/>
        </w:rPr>
        <w:t>a</w:t>
      </w:r>
      <w:r w:rsidRPr="00F11F74">
        <w:rPr>
          <w:rFonts w:ascii="Cambria" w:eastAsia="Century Gothic" w:hAnsi="Cambria" w:cs="Century Gothic"/>
          <w:bCs/>
          <w:color w:val="212121"/>
        </w:rPr>
        <w:t>ud</w:t>
      </w:r>
      <w:r w:rsidRPr="00F11F74">
        <w:rPr>
          <w:rFonts w:ascii="Cambria" w:eastAsia="Century Gothic" w:hAnsi="Cambria" w:cs="Century Gothic"/>
          <w:bCs/>
          <w:color w:val="212121"/>
          <w:spacing w:val="-2"/>
        </w:rPr>
        <w:t>i</w:t>
      </w:r>
      <w:r w:rsidRPr="00F11F74">
        <w:rPr>
          <w:rFonts w:ascii="Cambria" w:eastAsia="Century Gothic" w:hAnsi="Cambria" w:cs="Century Gothic"/>
          <w:bCs/>
          <w:color w:val="212121"/>
        </w:rPr>
        <w:t>tor of</w:t>
      </w:r>
      <w:r w:rsidRPr="00F11F74">
        <w:rPr>
          <w:rFonts w:ascii="Cambria" w:eastAsia="Century Gothic" w:hAnsi="Cambria" w:cs="Century Gothic"/>
          <w:bCs/>
          <w:color w:val="212121"/>
          <w:spacing w:val="-1"/>
        </w:rPr>
        <w:t xml:space="preserve"> </w:t>
      </w:r>
      <w:r w:rsidRPr="00F11F74">
        <w:rPr>
          <w:rFonts w:ascii="Cambria" w:eastAsia="Century Gothic" w:hAnsi="Cambria" w:cs="Century Gothic"/>
          <w:bCs/>
          <w:color w:val="212121"/>
          <w:spacing w:val="1"/>
        </w:rPr>
        <w:t>A</w:t>
      </w:r>
      <w:r w:rsidRPr="00F11F74">
        <w:rPr>
          <w:rFonts w:ascii="Cambria" w:eastAsia="Century Gothic" w:hAnsi="Cambria" w:cs="Century Gothic"/>
          <w:bCs/>
          <w:color w:val="212121"/>
        </w:rPr>
        <w:t>u</w:t>
      </w:r>
      <w:r w:rsidRPr="00F11F74">
        <w:rPr>
          <w:rFonts w:ascii="Cambria" w:eastAsia="Century Gothic" w:hAnsi="Cambria" w:cs="Century Gothic"/>
          <w:bCs/>
          <w:color w:val="212121"/>
          <w:spacing w:val="-2"/>
        </w:rPr>
        <w:t>s</w:t>
      </w:r>
      <w:r w:rsidRPr="00F11F74">
        <w:rPr>
          <w:rFonts w:ascii="Cambria" w:eastAsia="Century Gothic" w:hAnsi="Cambria" w:cs="Century Gothic"/>
          <w:bCs/>
          <w:color w:val="212121"/>
        </w:rPr>
        <w:t>tralian Lutheran World Ser</w:t>
      </w:r>
      <w:r w:rsidRPr="00F11F74">
        <w:rPr>
          <w:rFonts w:ascii="Cambria" w:eastAsia="Century Gothic" w:hAnsi="Cambria" w:cs="Century Gothic"/>
          <w:bCs/>
          <w:color w:val="212121"/>
          <w:spacing w:val="1"/>
        </w:rPr>
        <w:t>v</w:t>
      </w:r>
      <w:r w:rsidRPr="00F11F74">
        <w:rPr>
          <w:rFonts w:ascii="Cambria" w:eastAsia="Century Gothic" w:hAnsi="Cambria" w:cs="Century Gothic"/>
          <w:bCs/>
          <w:color w:val="212121"/>
        </w:rPr>
        <w:t xml:space="preserve">ice </w:t>
      </w:r>
      <w:r w:rsidRPr="00F11F74">
        <w:rPr>
          <w:rFonts w:ascii="Cambria" w:eastAsia="Century Gothic" w:hAnsi="Cambria" w:cs="Century Gothic"/>
          <w:bCs/>
          <w:color w:val="212121"/>
          <w:spacing w:val="-2"/>
        </w:rPr>
        <w:t>(</w:t>
      </w:r>
      <w:r w:rsidRPr="00F11F74">
        <w:rPr>
          <w:rFonts w:ascii="Cambria" w:eastAsia="Century Gothic" w:hAnsi="Cambria" w:cs="Century Gothic"/>
          <w:bCs/>
          <w:color w:val="212121"/>
          <w:spacing w:val="1"/>
        </w:rPr>
        <w:t>A</w:t>
      </w:r>
      <w:r w:rsidRPr="00F11F74">
        <w:rPr>
          <w:rFonts w:ascii="Cambria" w:eastAsia="Century Gothic" w:hAnsi="Cambria" w:cs="Century Gothic"/>
          <w:bCs/>
          <w:color w:val="212121"/>
        </w:rPr>
        <w:t>LWS)</w:t>
      </w:r>
      <w:r w:rsidRPr="00F11F74">
        <w:rPr>
          <w:rFonts w:ascii="Cambria" w:eastAsia="Century Gothic" w:hAnsi="Cambria" w:cs="Century Gothic"/>
          <w:bCs/>
          <w:color w:val="212121"/>
          <w:spacing w:val="-1"/>
        </w:rPr>
        <w:t xml:space="preserve"> </w:t>
      </w:r>
      <w:r w:rsidRPr="00F11F74">
        <w:rPr>
          <w:rFonts w:ascii="Cambria" w:eastAsia="Century Gothic" w:hAnsi="Cambria" w:cs="Century Gothic"/>
          <w:bCs/>
          <w:color w:val="212121"/>
        </w:rPr>
        <w:t xml:space="preserve">until </w:t>
      </w:r>
      <w:r w:rsidRPr="00F11F74">
        <w:rPr>
          <w:rFonts w:ascii="Cambria" w:eastAsia="Century Gothic" w:hAnsi="Cambria" w:cs="Century Gothic"/>
          <w:bCs/>
          <w:color w:val="212121"/>
          <w:spacing w:val="1"/>
        </w:rPr>
        <w:t>3</w:t>
      </w:r>
      <w:r w:rsidRPr="00F11F74">
        <w:rPr>
          <w:rFonts w:ascii="Cambria" w:eastAsia="Century Gothic" w:hAnsi="Cambria" w:cs="Century Gothic"/>
          <w:bCs/>
          <w:color w:val="212121"/>
        </w:rPr>
        <w:t xml:space="preserve">0 </w:t>
      </w:r>
      <w:r w:rsidRPr="00F11F74">
        <w:rPr>
          <w:rFonts w:ascii="Cambria" w:eastAsia="Century Gothic" w:hAnsi="Cambria" w:cs="Century Gothic"/>
          <w:bCs/>
          <w:color w:val="212121"/>
          <w:spacing w:val="1"/>
        </w:rPr>
        <w:t>A</w:t>
      </w:r>
      <w:r w:rsidRPr="00F11F74">
        <w:rPr>
          <w:rFonts w:ascii="Cambria" w:eastAsia="Century Gothic" w:hAnsi="Cambria" w:cs="Century Gothic"/>
          <w:bCs/>
          <w:color w:val="212121"/>
        </w:rPr>
        <w:t>pril 20</w:t>
      </w:r>
      <w:r w:rsidRPr="00F11F74">
        <w:rPr>
          <w:rFonts w:ascii="Cambria" w:eastAsia="Century Gothic" w:hAnsi="Cambria" w:cs="Century Gothic"/>
          <w:bCs/>
          <w:color w:val="212121"/>
          <w:spacing w:val="1"/>
        </w:rPr>
        <w:t>2</w:t>
      </w:r>
      <w:r w:rsidRPr="00F11F74">
        <w:rPr>
          <w:rFonts w:ascii="Cambria" w:eastAsia="Century Gothic" w:hAnsi="Cambria" w:cs="Century Gothic"/>
          <w:bCs/>
          <w:color w:val="212121"/>
        </w:rPr>
        <w:t>2 (</w:t>
      </w:r>
      <w:proofErr w:type="spellStart"/>
      <w:r w:rsidRPr="00F11F74">
        <w:rPr>
          <w:rFonts w:ascii="Cambria" w:eastAsia="Century Gothic" w:hAnsi="Cambria" w:cs="Century Gothic"/>
          <w:bCs/>
          <w:color w:val="212121"/>
        </w:rPr>
        <w:t>ie</w:t>
      </w:r>
      <w:proofErr w:type="spellEnd"/>
      <w:r w:rsidRPr="00F11F74">
        <w:rPr>
          <w:rFonts w:ascii="Cambria" w:eastAsia="Century Gothic" w:hAnsi="Cambria" w:cs="Century Gothic"/>
          <w:bCs/>
          <w:color w:val="212121"/>
          <w:spacing w:val="-1"/>
        </w:rPr>
        <w:t xml:space="preserve"> </w:t>
      </w:r>
      <w:r w:rsidRPr="00F11F74">
        <w:rPr>
          <w:rFonts w:ascii="Cambria" w:eastAsia="Century Gothic" w:hAnsi="Cambria" w:cs="Century Gothic"/>
          <w:bCs/>
          <w:color w:val="212121"/>
        </w:rPr>
        <w:t>for the 2</w:t>
      </w:r>
      <w:r w:rsidRPr="00F11F74">
        <w:rPr>
          <w:rFonts w:ascii="Cambria" w:eastAsia="Century Gothic" w:hAnsi="Cambria" w:cs="Century Gothic"/>
          <w:bCs/>
          <w:color w:val="212121"/>
          <w:spacing w:val="1"/>
        </w:rPr>
        <w:t>0</w:t>
      </w:r>
      <w:r w:rsidRPr="00F11F74">
        <w:rPr>
          <w:rFonts w:ascii="Cambria" w:eastAsia="Century Gothic" w:hAnsi="Cambria" w:cs="Century Gothic"/>
          <w:bCs/>
          <w:color w:val="212121"/>
        </w:rPr>
        <w:t>1</w:t>
      </w:r>
      <w:r w:rsidRPr="00F11F74">
        <w:rPr>
          <w:rFonts w:ascii="Cambria" w:eastAsia="Century Gothic" w:hAnsi="Cambria" w:cs="Century Gothic"/>
          <w:bCs/>
          <w:color w:val="212121"/>
          <w:spacing w:val="2"/>
        </w:rPr>
        <w:t>9</w:t>
      </w:r>
      <w:r w:rsidRPr="00F11F74">
        <w:rPr>
          <w:rFonts w:ascii="Cambria" w:eastAsia="Century Gothic" w:hAnsi="Cambria" w:cs="Century Gothic"/>
          <w:bCs/>
          <w:color w:val="212121"/>
        </w:rPr>
        <w:t xml:space="preserve">, </w:t>
      </w:r>
      <w:r w:rsidRPr="00F11F74">
        <w:rPr>
          <w:rFonts w:ascii="Cambria" w:eastAsia="Century Gothic" w:hAnsi="Cambria" w:cs="Century Gothic"/>
          <w:bCs/>
          <w:color w:val="212121"/>
          <w:spacing w:val="-1"/>
        </w:rPr>
        <w:t>20</w:t>
      </w:r>
      <w:r w:rsidRPr="00F11F74">
        <w:rPr>
          <w:rFonts w:ascii="Cambria" w:eastAsia="Century Gothic" w:hAnsi="Cambria" w:cs="Century Gothic"/>
          <w:bCs/>
          <w:color w:val="212121"/>
          <w:spacing w:val="1"/>
        </w:rPr>
        <w:t>2</w:t>
      </w:r>
      <w:r w:rsidRPr="00F11F74">
        <w:rPr>
          <w:rFonts w:ascii="Cambria" w:eastAsia="Century Gothic" w:hAnsi="Cambria" w:cs="Century Gothic"/>
          <w:bCs/>
          <w:color w:val="212121"/>
        </w:rPr>
        <w:t xml:space="preserve">0 </w:t>
      </w:r>
      <w:r w:rsidRPr="00F11F74">
        <w:rPr>
          <w:rFonts w:ascii="Cambria" w:eastAsia="Century Gothic" w:hAnsi="Cambria" w:cs="Century Gothic"/>
          <w:bCs/>
          <w:color w:val="212121"/>
          <w:spacing w:val="-1"/>
        </w:rPr>
        <w:t>an</w:t>
      </w:r>
      <w:r w:rsidRPr="00F11F74">
        <w:rPr>
          <w:rFonts w:ascii="Cambria" w:eastAsia="Century Gothic" w:hAnsi="Cambria" w:cs="Century Gothic"/>
          <w:bCs/>
          <w:color w:val="212121"/>
        </w:rPr>
        <w:t xml:space="preserve">d </w:t>
      </w:r>
      <w:r w:rsidRPr="00F11F74">
        <w:rPr>
          <w:rFonts w:ascii="Cambria" w:eastAsia="Century Gothic" w:hAnsi="Cambria" w:cs="Century Gothic"/>
          <w:bCs/>
          <w:color w:val="212121"/>
          <w:spacing w:val="-1"/>
        </w:rPr>
        <w:t>2</w:t>
      </w:r>
      <w:r w:rsidRPr="00F11F74">
        <w:rPr>
          <w:rFonts w:ascii="Cambria" w:eastAsia="Century Gothic" w:hAnsi="Cambria" w:cs="Century Gothic"/>
          <w:bCs/>
          <w:color w:val="212121"/>
          <w:spacing w:val="1"/>
        </w:rPr>
        <w:t>0</w:t>
      </w:r>
      <w:r w:rsidRPr="00F11F74">
        <w:rPr>
          <w:rFonts w:ascii="Cambria" w:eastAsia="Century Gothic" w:hAnsi="Cambria" w:cs="Century Gothic"/>
          <w:bCs/>
          <w:color w:val="212121"/>
          <w:spacing w:val="-1"/>
        </w:rPr>
        <w:t>2</w:t>
      </w:r>
      <w:r w:rsidRPr="00F11F74">
        <w:rPr>
          <w:rFonts w:ascii="Cambria" w:eastAsia="Century Gothic" w:hAnsi="Cambria" w:cs="Century Gothic"/>
          <w:bCs/>
          <w:color w:val="212121"/>
        </w:rPr>
        <w:t>1 year</w:t>
      </w:r>
      <w:r w:rsidRPr="00F11F74">
        <w:rPr>
          <w:rFonts w:ascii="Cambria" w:eastAsia="Century Gothic" w:hAnsi="Cambria" w:cs="Century Gothic"/>
          <w:bCs/>
          <w:color w:val="212121"/>
          <w:spacing w:val="-1"/>
        </w:rPr>
        <w:t xml:space="preserve"> </w:t>
      </w:r>
      <w:r w:rsidRPr="00F11F74">
        <w:rPr>
          <w:rFonts w:ascii="Cambria" w:eastAsia="Century Gothic" w:hAnsi="Cambria" w:cs="Century Gothic"/>
          <w:bCs/>
          <w:color w:val="212121"/>
        </w:rPr>
        <w:t xml:space="preserve">audits). </w:t>
      </w:r>
      <w:r w:rsidRPr="00F11F74">
        <w:rPr>
          <w:rFonts w:ascii="Cambria" w:eastAsia="Century Gothic" w:hAnsi="Cambria" w:cs="Century Gothic"/>
          <w:bCs/>
          <w:color w:val="212121"/>
        </w:rPr>
        <w:br/>
      </w:r>
    </w:p>
    <w:p w14:paraId="1B221B9F" w14:textId="77777777" w:rsidR="00F11F74" w:rsidRPr="00F11F74" w:rsidRDefault="00F11F74" w:rsidP="00F11F74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noProof/>
          <w:sz w:val="28"/>
          <w:szCs w:val="24"/>
        </w:rPr>
      </w:pPr>
      <w:r w:rsidRPr="00F11F74">
        <w:rPr>
          <w:rFonts w:ascii="Cambria" w:eastAsia="Century Gothic" w:hAnsi="Cambria" w:cs="Times New Roman"/>
          <w:b/>
          <w:caps/>
          <w:sz w:val="28"/>
          <w:szCs w:val="24"/>
        </w:rPr>
        <w:t>REASONS FOR THE MOTION</w:t>
      </w:r>
    </w:p>
    <w:p w14:paraId="068A6AD9" w14:textId="77777777" w:rsidR="00F11F74" w:rsidRPr="00F11F74" w:rsidRDefault="00F11F74" w:rsidP="002C34D9">
      <w:pPr>
        <w:numPr>
          <w:ilvl w:val="3"/>
          <w:numId w:val="1"/>
        </w:numPr>
        <w:spacing w:after="0" w:line="240" w:lineRule="auto"/>
        <w:ind w:left="567" w:right="391" w:hanging="567"/>
        <w:contextualSpacing/>
        <w:rPr>
          <w:rFonts w:ascii="Cambria" w:eastAsia="Century Gothic" w:hAnsi="Cambria" w:cs="Century Gothic"/>
          <w:lang w:val="en-US" w:eastAsia="ja-JP"/>
        </w:rPr>
      </w:pPr>
      <w:r w:rsidRPr="00F11F74">
        <w:rPr>
          <w:rFonts w:ascii="Cambria" w:eastAsia="Century Gothic" w:hAnsi="Cambria" w:cs="Century Gothic"/>
          <w:color w:val="212121"/>
          <w:lang w:val="en-US" w:eastAsia="ja-JP"/>
        </w:rPr>
        <w:t>Audit tende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r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s are s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o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ug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h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t for Au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s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ral</w:t>
      </w:r>
      <w:r w:rsidRPr="00F11F74">
        <w:rPr>
          <w:rFonts w:ascii="Cambria" w:eastAsia="Century Gothic" w:hAnsi="Cambria" w:cs="Century Gothic"/>
          <w:color w:val="212121"/>
          <w:spacing w:val="-3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a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n Luthe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r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an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spacing w:val="-4"/>
          <w:lang w:val="en-US" w:eastAsia="ja-JP"/>
        </w:rPr>
        <w:t>W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o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rld Ser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v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c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e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spacing w:val="-3"/>
          <w:lang w:val="en-US" w:eastAsia="ja-JP"/>
        </w:rPr>
        <w:t>(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A</w:t>
      </w:r>
      <w:r w:rsidRPr="00F11F74">
        <w:rPr>
          <w:rFonts w:ascii="Cambria" w:eastAsia="Century Gothic" w:hAnsi="Cambria" w:cs="Century Gothic"/>
          <w:color w:val="212121"/>
          <w:spacing w:val="3"/>
          <w:lang w:val="en-US" w:eastAsia="ja-JP"/>
        </w:rPr>
        <w:t>L</w:t>
      </w:r>
      <w:r w:rsidRPr="00F11F74">
        <w:rPr>
          <w:rFonts w:ascii="Cambria" w:eastAsia="Century Gothic" w:hAnsi="Cambria" w:cs="Century Gothic"/>
          <w:color w:val="212121"/>
          <w:spacing w:val="-5"/>
          <w:lang w:val="en-US" w:eastAsia="ja-JP"/>
        </w:rPr>
        <w:t>W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S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) on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a three-year cycle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to align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w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h the LCA Gener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a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l Synod cycle.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br/>
      </w:r>
    </w:p>
    <w:p w14:paraId="0731C746" w14:textId="77777777" w:rsidR="00F11F74" w:rsidRPr="00F11F74" w:rsidRDefault="00F11F74" w:rsidP="002C34D9">
      <w:pPr>
        <w:numPr>
          <w:ilvl w:val="3"/>
          <w:numId w:val="1"/>
        </w:numPr>
        <w:spacing w:before="120" w:after="120" w:line="240" w:lineRule="auto"/>
        <w:ind w:left="567" w:right="391" w:hanging="567"/>
        <w:contextualSpacing/>
        <w:rPr>
          <w:rFonts w:ascii="Cambria" w:eastAsia="Century Gothic" w:hAnsi="Cambria" w:cs="Century Gothic"/>
          <w:lang w:val="en-US" w:eastAsia="ja-JP"/>
        </w:rPr>
      </w:pPr>
      <w:r w:rsidRPr="00F11F74">
        <w:rPr>
          <w:rFonts w:ascii="Cambria" w:eastAsia="Times New Roman" w:hAnsi="Cambria" w:cs="Times New Roman"/>
          <w:lang w:val="en-US" w:eastAsia="ja-JP"/>
        </w:rPr>
        <w:t>General Synod is to approve the auditor for ALWS.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br/>
      </w:r>
    </w:p>
    <w:p w14:paraId="1BB68400" w14:textId="77777777" w:rsidR="00F11F74" w:rsidRPr="00F11F74" w:rsidRDefault="00F11F74" w:rsidP="002C34D9">
      <w:pPr>
        <w:numPr>
          <w:ilvl w:val="3"/>
          <w:numId w:val="1"/>
        </w:numPr>
        <w:spacing w:before="120" w:after="120" w:line="240" w:lineRule="auto"/>
        <w:ind w:left="567" w:right="391" w:hanging="567"/>
        <w:contextualSpacing/>
        <w:rPr>
          <w:rFonts w:ascii="Cambria" w:eastAsia="Century Gothic" w:hAnsi="Cambria" w:cs="Century Gothic"/>
          <w:lang w:val="en-US" w:eastAsia="ja-JP"/>
        </w:rPr>
      </w:pPr>
      <w:r w:rsidRPr="00F11F74">
        <w:rPr>
          <w:rFonts w:ascii="Cambria" w:eastAsia="Century Gothic" w:hAnsi="Cambria" w:cs="Century Gothic"/>
          <w:color w:val="212121"/>
          <w:lang w:val="en-US" w:eastAsia="ja-JP"/>
        </w:rPr>
        <w:t>A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L</w:t>
      </w:r>
      <w:r w:rsidRPr="00F11F74">
        <w:rPr>
          <w:rFonts w:ascii="Cambria" w:eastAsia="Century Gothic" w:hAnsi="Cambria" w:cs="Century Gothic"/>
          <w:color w:val="212121"/>
          <w:spacing w:val="-5"/>
          <w:lang w:val="en-US" w:eastAsia="ja-JP"/>
        </w:rPr>
        <w:t>W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S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condu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c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s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 xml:space="preserve">the 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a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u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d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t ten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d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er pro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c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 xml:space="preserve">ess 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a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nd pro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v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d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es an audi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or rec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o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mmenda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on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to General Synod.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br/>
      </w:r>
    </w:p>
    <w:p w14:paraId="43F2B6FC" w14:textId="77777777" w:rsidR="00F11F74" w:rsidRPr="00F11F74" w:rsidRDefault="00F11F74" w:rsidP="002C34D9">
      <w:pPr>
        <w:numPr>
          <w:ilvl w:val="3"/>
          <w:numId w:val="1"/>
        </w:numPr>
        <w:spacing w:before="120" w:after="120" w:line="240" w:lineRule="auto"/>
        <w:ind w:left="567" w:right="391" w:hanging="567"/>
        <w:contextualSpacing/>
        <w:rPr>
          <w:rFonts w:ascii="Cambria" w:eastAsia="Century Gothic" w:hAnsi="Cambria" w:cs="Century Gothic"/>
          <w:lang w:val="en-US" w:eastAsia="ja-JP"/>
        </w:rPr>
      </w:pPr>
      <w:r w:rsidRPr="00F11F74">
        <w:rPr>
          <w:rFonts w:ascii="Cambria" w:eastAsia="Century Gothic" w:hAnsi="Cambria" w:cs="Century Gothic"/>
          <w:color w:val="212121"/>
          <w:lang w:val="en-US" w:eastAsia="ja-JP"/>
        </w:rPr>
        <w:t xml:space="preserve">Each 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a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u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d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t ten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d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er subm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ssion re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c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e</w:t>
      </w:r>
      <w:bookmarkStart w:id="2" w:name="_GoBack"/>
      <w:bookmarkEnd w:id="2"/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v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 xml:space="preserve">ed was 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re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v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 xml:space="preserve">ewed on 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s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own mer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: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its un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d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e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rstanding of,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and capac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y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o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co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m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p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l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e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te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,</w:t>
      </w:r>
      <w:r w:rsidRPr="00F11F74">
        <w:rPr>
          <w:rFonts w:ascii="Cambria" w:eastAsia="Century Gothic" w:hAnsi="Cambria" w:cs="Century Gothic"/>
          <w:color w:val="212121"/>
          <w:spacing w:val="-3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 xml:space="preserve">he 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a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u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d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sc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o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p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e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;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s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u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n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d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e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r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s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anding of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 xml:space="preserve">the 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s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e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c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 xml:space="preserve">or 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an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d ‘chur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c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h’;</w:t>
      </w:r>
      <w:r w:rsidRPr="00F11F74">
        <w:rPr>
          <w:rFonts w:ascii="Cambria" w:eastAsia="Century Gothic" w:hAnsi="Cambria" w:cs="Century Gothic"/>
          <w:color w:val="212121"/>
          <w:spacing w:val="-3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its willing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n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e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s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 xml:space="preserve">s 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o c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o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ndu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c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a site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v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s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,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i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s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profession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a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lis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m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,</w:t>
      </w:r>
      <w:r w:rsidRPr="00F11F74">
        <w:rPr>
          <w:rFonts w:ascii="Cambria" w:eastAsia="Century Gothic" w:hAnsi="Cambria" w:cs="Century Gothic"/>
          <w:color w:val="212121"/>
          <w:spacing w:val="-3"/>
          <w:lang w:val="en-US" w:eastAsia="ja-JP"/>
        </w:rPr>
        <w:t xml:space="preserve"> 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and i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 xml:space="preserve">s </w:t>
      </w:r>
      <w:r w:rsidRPr="00F11F74">
        <w:rPr>
          <w:rFonts w:ascii="Cambria" w:eastAsia="Century Gothic" w:hAnsi="Cambria" w:cs="Century Gothic"/>
          <w:color w:val="212121"/>
          <w:spacing w:val="-2"/>
          <w:lang w:val="en-US" w:eastAsia="ja-JP"/>
        </w:rPr>
        <w:t>f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e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e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 xml:space="preserve"> s</w:t>
      </w:r>
      <w:r w:rsidRPr="00F11F74">
        <w:rPr>
          <w:rFonts w:ascii="Cambria" w:eastAsia="Century Gothic" w:hAnsi="Cambria" w:cs="Century Gothic"/>
          <w:color w:val="212121"/>
          <w:spacing w:val="2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r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u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c</w:t>
      </w:r>
      <w:r w:rsidRPr="00F11F74">
        <w:rPr>
          <w:rFonts w:ascii="Cambria" w:eastAsia="Century Gothic" w:hAnsi="Cambria" w:cs="Century Gothic"/>
          <w:color w:val="212121"/>
          <w:spacing w:val="1"/>
          <w:lang w:val="en-US" w:eastAsia="ja-JP"/>
        </w:rPr>
        <w:t>t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u</w:t>
      </w:r>
      <w:r w:rsidRPr="00F11F74">
        <w:rPr>
          <w:rFonts w:ascii="Cambria" w:eastAsia="Century Gothic" w:hAnsi="Cambria" w:cs="Century Gothic"/>
          <w:color w:val="212121"/>
          <w:spacing w:val="-1"/>
          <w:lang w:val="en-US" w:eastAsia="ja-JP"/>
        </w:rPr>
        <w:t>r</w:t>
      </w:r>
      <w:r w:rsidRPr="00F11F74">
        <w:rPr>
          <w:rFonts w:ascii="Cambria" w:eastAsia="Century Gothic" w:hAnsi="Cambria" w:cs="Century Gothic"/>
          <w:color w:val="212121"/>
          <w:lang w:val="en-US" w:eastAsia="ja-JP"/>
        </w:rPr>
        <w:t>e.</w:t>
      </w:r>
    </w:p>
    <w:p w14:paraId="6D6D4086" w14:textId="4B51F5F1" w:rsidR="000841EB" w:rsidRPr="00F11F74" w:rsidRDefault="002C34D9" w:rsidP="00F11F74"/>
    <w:sectPr w:rsidR="000841EB" w:rsidRPr="00F11F74" w:rsidSect="0069596D"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1D521" w14:textId="77777777" w:rsidR="002C34D9" w:rsidRDefault="002C34D9" w:rsidP="007A6EEC">
      <w:pPr>
        <w:spacing w:after="0" w:line="240" w:lineRule="auto"/>
      </w:pPr>
      <w:r>
        <w:separator/>
      </w:r>
    </w:p>
  </w:endnote>
  <w:endnote w:type="continuationSeparator" w:id="0">
    <w:p w14:paraId="50A075C6" w14:textId="77777777" w:rsidR="002C34D9" w:rsidRDefault="002C34D9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5C915" w14:textId="77777777" w:rsidR="002C34D9" w:rsidRDefault="002C34D9" w:rsidP="007A6EEC">
      <w:pPr>
        <w:spacing w:after="0" w:line="240" w:lineRule="auto"/>
      </w:pPr>
      <w:r>
        <w:separator/>
      </w:r>
    </w:p>
  </w:footnote>
  <w:footnote w:type="continuationSeparator" w:id="0">
    <w:p w14:paraId="78ECFDD8" w14:textId="77777777" w:rsidR="002C34D9" w:rsidRDefault="002C34D9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46F99"/>
    <w:multiLevelType w:val="hybridMultilevel"/>
    <w:tmpl w:val="DFB0E39C"/>
    <w:lvl w:ilvl="0" w:tplc="DBF6ED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678FF54">
      <w:start w:val="1"/>
      <w:numFmt w:val="decimal"/>
      <w:lvlText w:val="%4."/>
      <w:lvlJc w:val="left"/>
      <w:pPr>
        <w:ind w:left="2062" w:hanging="360"/>
      </w:pPr>
      <w:rPr>
        <w:rFonts w:ascii="Cambria" w:hAnsi="Cambri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344AF"/>
    <w:rsid w:val="00075F9A"/>
    <w:rsid w:val="00085398"/>
    <w:rsid w:val="00092244"/>
    <w:rsid w:val="000F5E13"/>
    <w:rsid w:val="0010777A"/>
    <w:rsid w:val="00262596"/>
    <w:rsid w:val="0028557A"/>
    <w:rsid w:val="002C34D9"/>
    <w:rsid w:val="003412AB"/>
    <w:rsid w:val="0034252F"/>
    <w:rsid w:val="00357D52"/>
    <w:rsid w:val="00365EBE"/>
    <w:rsid w:val="003B17FF"/>
    <w:rsid w:val="00454065"/>
    <w:rsid w:val="00581F45"/>
    <w:rsid w:val="00585BAB"/>
    <w:rsid w:val="005A03D2"/>
    <w:rsid w:val="005A6219"/>
    <w:rsid w:val="00625BF5"/>
    <w:rsid w:val="0069596D"/>
    <w:rsid w:val="006B0E48"/>
    <w:rsid w:val="00736ED7"/>
    <w:rsid w:val="007935A8"/>
    <w:rsid w:val="007A6EEC"/>
    <w:rsid w:val="0080312E"/>
    <w:rsid w:val="008E0B73"/>
    <w:rsid w:val="008E505A"/>
    <w:rsid w:val="008E6EFC"/>
    <w:rsid w:val="009B068C"/>
    <w:rsid w:val="00A62DA0"/>
    <w:rsid w:val="00AA5D19"/>
    <w:rsid w:val="00B12ED1"/>
    <w:rsid w:val="00B22F8B"/>
    <w:rsid w:val="00B753C4"/>
    <w:rsid w:val="00BA7049"/>
    <w:rsid w:val="00BF7EB1"/>
    <w:rsid w:val="00C81208"/>
    <w:rsid w:val="00D56286"/>
    <w:rsid w:val="00E248DC"/>
    <w:rsid w:val="00EA6E2C"/>
    <w:rsid w:val="00ED362C"/>
    <w:rsid w:val="00F11F74"/>
    <w:rsid w:val="00F50935"/>
    <w:rsid w:val="00F76ED6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C38C1-FA31-4901-ABA3-339E4CEE4ABA}"/>
</file>

<file path=customXml/itemProps2.xml><?xml version="1.0" encoding="utf-8"?>
<ds:datastoreItem xmlns:ds="http://schemas.openxmlformats.org/officeDocument/2006/customXml" ds:itemID="{44787C26-776D-4350-AD0C-9FD73038D81F}"/>
</file>

<file path=customXml/itemProps3.xml><?xml version="1.0" encoding="utf-8"?>
<ds:datastoreItem xmlns:ds="http://schemas.openxmlformats.org/officeDocument/2006/customXml" ds:itemID="{07F3BE74-3632-41C2-8B10-C8C9A4EC11BF}"/>
</file>

<file path=customXml/itemProps4.xml><?xml version="1.0" encoding="utf-8"?>
<ds:datastoreItem xmlns:ds="http://schemas.openxmlformats.org/officeDocument/2006/customXml" ds:itemID="{082EBFFF-DD04-4CDB-8830-CF0BE16A1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 2.2.3</vt:lpstr>
      <vt:lpstr>    Ordination of women and men </vt:lpstr>
      <vt:lpstr>        PROPOSED MOTION</vt:lpstr>
      <vt:lpstr>        REASONS FOR THE MOTION</vt:lpstr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2018-09-09T01:47:00Z</dcterms:created>
  <dcterms:modified xsi:type="dcterms:W3CDTF">2018-09-09T01:47:00Z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