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834C4" w14:textId="77777777" w:rsidR="006A1A62" w:rsidRDefault="009B0485" w:rsidP="006A1A62">
      <w:pPr>
        <w:spacing w:after="0"/>
        <w:rPr>
          <w:rFonts w:ascii="Arial" w:hAnsi="Arial" w:cs="Arial"/>
        </w:rPr>
      </w:pPr>
      <w:r w:rsidRPr="00AA544E">
        <w:rPr>
          <w:rFonts w:ascii="Arial" w:hAnsi="Arial" w:cs="Arial"/>
          <w:b/>
        </w:rPr>
        <w:t>DCC Agenda Item:</w:t>
      </w:r>
      <w:r w:rsidR="009462C2" w:rsidRPr="00AA544E">
        <w:rPr>
          <w:rFonts w:ascii="Arial" w:hAnsi="Arial" w:cs="Arial"/>
          <w:b/>
        </w:rPr>
        <w:t xml:space="preserve"> </w:t>
      </w:r>
      <w:r w:rsidR="006A1A62" w:rsidRPr="00AC2262">
        <w:rPr>
          <w:rFonts w:ascii="Arial" w:hAnsi="Arial" w:cs="Arial"/>
        </w:rPr>
        <w:t>[To be inserted by DCC Secretariat]</w:t>
      </w:r>
    </w:p>
    <w:p w14:paraId="1B7834C5" w14:textId="0FE09AA2" w:rsidR="006A1A62" w:rsidRPr="00A57430" w:rsidRDefault="006A1A62" w:rsidP="006A1A62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</w:rPr>
        <w:t>To</w:t>
      </w:r>
      <w:r w:rsidRPr="00F07924">
        <w:rPr>
          <w:rFonts w:ascii="Arial" w:hAnsi="Arial" w:cs="Arial"/>
        </w:rPr>
        <w:t xml:space="preserve"> be routed to DCC via the Secretary DCC email </w:t>
      </w:r>
      <w:hyperlink r:id="rId11" w:history="1">
        <w:r w:rsidRPr="00F07924">
          <w:rPr>
            <w:rStyle w:val="Hyperlink"/>
            <w:rFonts w:ascii="Arial" w:hAnsi="Arial" w:cs="Arial"/>
          </w:rPr>
          <w:t>SecretaryDCC@qld.lca.org.au</w:t>
        </w:r>
      </w:hyperlink>
      <w:r>
        <w:rPr>
          <w:rFonts w:ascii="Arial" w:hAnsi="Arial" w:cs="Arial"/>
        </w:rPr>
        <w:t xml:space="preserve">  Use the template </w:t>
      </w:r>
      <w:r w:rsidRPr="00F07924">
        <w:rPr>
          <w:rFonts w:ascii="Arial" w:hAnsi="Arial" w:cs="Arial"/>
        </w:rPr>
        <w:t>in conjunction with the Covering Memo template</w:t>
      </w:r>
      <w:r>
        <w:rPr>
          <w:rFonts w:ascii="Arial" w:hAnsi="Arial" w:cs="Arial"/>
        </w:rPr>
        <w:t xml:space="preserve"> and </w:t>
      </w:r>
      <w:r w:rsidRPr="00F07924">
        <w:rPr>
          <w:rFonts w:ascii="Arial" w:hAnsi="Arial" w:cs="Arial"/>
        </w:rPr>
        <w:t>requirements outlined in the Supporting Information Protocol and Guidelines Document</w:t>
      </w:r>
      <w:r>
        <w:rPr>
          <w:rFonts w:ascii="Arial" w:hAnsi="Arial" w:cs="Arial"/>
        </w:rPr>
        <w:t>.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655"/>
      </w:tblGrid>
      <w:tr w:rsidR="009462C2" w:rsidRPr="00657AAC" w14:paraId="1B7834C8" w14:textId="77777777" w:rsidTr="00610499">
        <w:tc>
          <w:tcPr>
            <w:tcW w:w="1951" w:type="dxa"/>
            <w:shd w:val="clear" w:color="auto" w:fill="D9D9D9"/>
          </w:tcPr>
          <w:p w14:paraId="1B7834C6" w14:textId="77777777" w:rsidR="009462C2" w:rsidRPr="001B324B" w:rsidRDefault="009B0485" w:rsidP="00CD131D">
            <w:pPr>
              <w:spacing w:before="120" w:after="120" w:line="240" w:lineRule="auto"/>
              <w:rPr>
                <w:rFonts w:ascii="Arial" w:hAnsi="Arial" w:cs="Arial"/>
                <w:b/>
                <w:color w:val="17365D" w:themeColor="text2" w:themeShade="BF"/>
              </w:rPr>
            </w:pPr>
            <w:r w:rsidRPr="001B324B">
              <w:rPr>
                <w:rFonts w:ascii="Arial" w:hAnsi="Arial" w:cs="Arial"/>
                <w:b/>
                <w:color w:val="17365D" w:themeColor="text2" w:themeShade="BF"/>
              </w:rPr>
              <w:t xml:space="preserve">Resolution </w:t>
            </w:r>
            <w:r w:rsidR="009462C2" w:rsidRPr="001B324B">
              <w:rPr>
                <w:rFonts w:ascii="Arial" w:hAnsi="Arial" w:cs="Arial"/>
                <w:b/>
                <w:color w:val="17365D" w:themeColor="text2" w:themeShade="BF"/>
              </w:rPr>
              <w:t>Title</w:t>
            </w:r>
          </w:p>
        </w:tc>
        <w:tc>
          <w:tcPr>
            <w:tcW w:w="7655" w:type="dxa"/>
          </w:tcPr>
          <w:p w14:paraId="1B7834C7" w14:textId="77777777" w:rsidR="009462C2" w:rsidRPr="00C612DB" w:rsidRDefault="009462C2" w:rsidP="009B0485">
            <w:pPr>
              <w:spacing w:before="120" w:after="120" w:line="240" w:lineRule="auto"/>
              <w:rPr>
                <w:rFonts w:ascii="Arial" w:hAnsi="Arial" w:cs="Arial"/>
                <w:b/>
                <w:i/>
              </w:rPr>
            </w:pPr>
            <w:r w:rsidRPr="00C612DB">
              <w:rPr>
                <w:rFonts w:ascii="Arial" w:hAnsi="Arial" w:cs="Arial"/>
                <w:b/>
              </w:rPr>
              <w:t>Title</w:t>
            </w:r>
            <w:r w:rsidR="009B0485" w:rsidRPr="00C612DB">
              <w:rPr>
                <w:rFonts w:ascii="Arial" w:hAnsi="Arial" w:cs="Arial"/>
                <w:b/>
              </w:rPr>
              <w:t xml:space="preserve"> </w:t>
            </w:r>
            <w:r w:rsidRPr="00C612DB">
              <w:rPr>
                <w:rFonts w:ascii="Arial" w:hAnsi="Arial" w:cs="Arial"/>
                <w:b/>
              </w:rPr>
              <w:t xml:space="preserve"> </w:t>
            </w:r>
            <w:r w:rsidR="009B0485" w:rsidRPr="00C612DB">
              <w:rPr>
                <w:rFonts w:ascii="Arial" w:hAnsi="Arial" w:cs="Arial"/>
              </w:rPr>
              <w:t>[Insert the Title for the Proposed Resolution</w:t>
            </w:r>
            <w:r w:rsidRPr="00C612DB">
              <w:rPr>
                <w:rFonts w:ascii="Arial" w:hAnsi="Arial" w:cs="Arial"/>
              </w:rPr>
              <w:t>]</w:t>
            </w:r>
          </w:p>
        </w:tc>
      </w:tr>
      <w:tr w:rsidR="006A1A62" w:rsidRPr="00657AAC" w14:paraId="1B7834CB" w14:textId="77777777" w:rsidTr="006A1A62">
        <w:tc>
          <w:tcPr>
            <w:tcW w:w="1951" w:type="dxa"/>
            <w:shd w:val="clear" w:color="auto" w:fill="D9D9D9"/>
          </w:tcPr>
          <w:p w14:paraId="1B7834C9" w14:textId="77777777" w:rsidR="006A1A62" w:rsidRPr="001B324B" w:rsidRDefault="006A1A62" w:rsidP="00986031">
            <w:pPr>
              <w:spacing w:before="120" w:after="120" w:line="240" w:lineRule="auto"/>
              <w:rPr>
                <w:rFonts w:ascii="Arial" w:hAnsi="Arial" w:cs="Arial"/>
                <w:b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color w:val="17365D" w:themeColor="text2" w:themeShade="BF"/>
              </w:rPr>
              <w:t>Submitted by</w:t>
            </w:r>
          </w:p>
        </w:tc>
        <w:tc>
          <w:tcPr>
            <w:tcW w:w="7655" w:type="dxa"/>
          </w:tcPr>
          <w:p w14:paraId="1B7834CA" w14:textId="77777777" w:rsidR="006A1A62" w:rsidRPr="003D4AF6" w:rsidRDefault="006A1A62" w:rsidP="00986031">
            <w:pPr>
              <w:spacing w:before="120" w:after="120" w:line="240" w:lineRule="auto"/>
              <w:rPr>
                <w:rFonts w:ascii="Arial" w:hAnsi="Arial" w:cs="Arial"/>
              </w:rPr>
            </w:pPr>
            <w:r w:rsidRPr="003D4AF6">
              <w:rPr>
                <w:rFonts w:ascii="Arial" w:hAnsi="Arial" w:cs="Arial"/>
              </w:rPr>
              <w:t>[Insert name of person and/or Mission Agency submitting the request]</w:t>
            </w:r>
          </w:p>
        </w:tc>
      </w:tr>
      <w:tr w:rsidR="009462C2" w:rsidRPr="00657AAC" w14:paraId="1B7834CE" w14:textId="77777777" w:rsidTr="00610499">
        <w:tc>
          <w:tcPr>
            <w:tcW w:w="1951" w:type="dxa"/>
            <w:shd w:val="clear" w:color="auto" w:fill="D9D9D9"/>
          </w:tcPr>
          <w:p w14:paraId="1B7834CC" w14:textId="77777777" w:rsidR="009462C2" w:rsidRPr="001B324B" w:rsidRDefault="009462C2" w:rsidP="00CD131D">
            <w:pPr>
              <w:spacing w:before="120" w:after="120" w:line="240" w:lineRule="auto"/>
              <w:rPr>
                <w:rFonts w:ascii="Arial" w:hAnsi="Arial" w:cs="Arial"/>
                <w:b/>
                <w:color w:val="17365D" w:themeColor="text2" w:themeShade="BF"/>
              </w:rPr>
            </w:pPr>
            <w:r w:rsidRPr="001B324B">
              <w:rPr>
                <w:rFonts w:ascii="Arial" w:hAnsi="Arial" w:cs="Arial"/>
                <w:b/>
                <w:color w:val="17365D" w:themeColor="text2" w:themeShade="BF"/>
              </w:rPr>
              <w:t>Description</w:t>
            </w:r>
          </w:p>
        </w:tc>
        <w:tc>
          <w:tcPr>
            <w:tcW w:w="7655" w:type="dxa"/>
          </w:tcPr>
          <w:p w14:paraId="1B7834CD" w14:textId="77777777" w:rsidR="009462C2" w:rsidRPr="00C612DB" w:rsidRDefault="009462C2" w:rsidP="00610499">
            <w:pPr>
              <w:spacing w:before="120" w:after="120" w:line="240" w:lineRule="auto"/>
              <w:rPr>
                <w:rFonts w:ascii="Arial" w:hAnsi="Arial" w:cs="Arial"/>
                <w:i/>
              </w:rPr>
            </w:pPr>
            <w:r w:rsidRPr="00C612DB">
              <w:rPr>
                <w:rFonts w:ascii="Arial" w:hAnsi="Arial" w:cs="Arial"/>
                <w:b/>
              </w:rPr>
              <w:t>Description</w:t>
            </w:r>
            <w:r w:rsidRPr="00C612DB">
              <w:rPr>
                <w:rFonts w:ascii="Arial" w:hAnsi="Arial" w:cs="Arial"/>
                <w:i/>
              </w:rPr>
              <w:t xml:space="preserve"> </w:t>
            </w:r>
            <w:r w:rsidR="00610499">
              <w:rPr>
                <w:rFonts w:ascii="Arial" w:hAnsi="Arial" w:cs="Arial"/>
              </w:rPr>
              <w:t>[A</w:t>
            </w:r>
            <w:r w:rsidR="009B0485" w:rsidRPr="00C612DB">
              <w:rPr>
                <w:rFonts w:ascii="Arial" w:hAnsi="Arial" w:cs="Arial"/>
              </w:rPr>
              <w:t xml:space="preserve"> short description of the</w:t>
            </w:r>
            <w:r w:rsidR="00610499">
              <w:rPr>
                <w:rFonts w:ascii="Arial" w:hAnsi="Arial" w:cs="Arial"/>
              </w:rPr>
              <w:t xml:space="preserve"> issue </w:t>
            </w:r>
            <w:r w:rsidR="00451ADD" w:rsidRPr="00C612DB">
              <w:rPr>
                <w:rFonts w:ascii="Arial" w:hAnsi="Arial" w:cs="Arial"/>
              </w:rPr>
              <w:t xml:space="preserve">requiring a DCC </w:t>
            </w:r>
            <w:r w:rsidR="00610499">
              <w:rPr>
                <w:rFonts w:ascii="Arial" w:hAnsi="Arial" w:cs="Arial"/>
              </w:rPr>
              <w:t>d</w:t>
            </w:r>
            <w:r w:rsidR="00451ADD" w:rsidRPr="00C612DB">
              <w:rPr>
                <w:rFonts w:ascii="Arial" w:hAnsi="Arial" w:cs="Arial"/>
              </w:rPr>
              <w:t>ecision]</w:t>
            </w:r>
          </w:p>
        </w:tc>
      </w:tr>
      <w:tr w:rsidR="00451ADD" w:rsidRPr="00657AAC" w14:paraId="1B7834D1" w14:textId="77777777" w:rsidTr="00610499">
        <w:trPr>
          <w:trHeight w:val="637"/>
        </w:trPr>
        <w:tc>
          <w:tcPr>
            <w:tcW w:w="1951" w:type="dxa"/>
            <w:shd w:val="clear" w:color="auto" w:fill="D9D9D9"/>
          </w:tcPr>
          <w:p w14:paraId="1B7834CF" w14:textId="77777777" w:rsidR="00451ADD" w:rsidRPr="001B324B" w:rsidRDefault="00451ADD" w:rsidP="00CD131D">
            <w:pPr>
              <w:rPr>
                <w:rFonts w:ascii="Arial" w:hAnsi="Arial" w:cs="Arial"/>
                <w:b/>
                <w:color w:val="17365D" w:themeColor="text2" w:themeShade="BF"/>
              </w:rPr>
            </w:pPr>
            <w:r w:rsidRPr="001B324B">
              <w:rPr>
                <w:rFonts w:ascii="Arial" w:hAnsi="Arial" w:cs="Arial"/>
                <w:b/>
                <w:color w:val="17365D" w:themeColor="text2" w:themeShade="BF"/>
              </w:rPr>
              <w:t>Recommended DCC Resolution</w:t>
            </w:r>
          </w:p>
        </w:tc>
        <w:tc>
          <w:tcPr>
            <w:tcW w:w="7655" w:type="dxa"/>
          </w:tcPr>
          <w:p w14:paraId="1B7834D0" w14:textId="77777777" w:rsidR="00451ADD" w:rsidRPr="00C612DB" w:rsidRDefault="006A1A62" w:rsidP="00CD13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THAT xxx</w:t>
            </w:r>
            <w:r w:rsidR="00451ADD" w:rsidRPr="00C612DB">
              <w:rPr>
                <w:rFonts w:ascii="Arial" w:hAnsi="Arial" w:cs="Arial"/>
              </w:rPr>
              <w:t xml:space="preserve">  [insert words for proposed resolution]</w:t>
            </w:r>
          </w:p>
        </w:tc>
      </w:tr>
      <w:tr w:rsidR="009462C2" w:rsidRPr="00657AAC" w14:paraId="1B7834DC" w14:textId="77777777" w:rsidTr="00610499">
        <w:tc>
          <w:tcPr>
            <w:tcW w:w="1951" w:type="dxa"/>
            <w:shd w:val="clear" w:color="auto" w:fill="D9D9D9"/>
          </w:tcPr>
          <w:p w14:paraId="1B7834D2" w14:textId="77777777" w:rsidR="009462C2" w:rsidRPr="001B324B" w:rsidRDefault="00C612DB" w:rsidP="00CD131D">
            <w:pPr>
              <w:spacing w:before="120" w:after="120" w:line="240" w:lineRule="auto"/>
              <w:rPr>
                <w:rFonts w:ascii="Arial" w:hAnsi="Arial" w:cs="Arial"/>
                <w:b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color w:val="17365D" w:themeColor="text2" w:themeShade="BF"/>
              </w:rPr>
              <w:t>Relevance to LCA</w:t>
            </w:r>
            <w:r w:rsidR="009462C2" w:rsidRPr="001B324B">
              <w:rPr>
                <w:rFonts w:ascii="Arial" w:hAnsi="Arial" w:cs="Arial"/>
                <w:b/>
                <w:color w:val="17365D" w:themeColor="text2" w:themeShade="BF"/>
              </w:rPr>
              <w:t>QD Strategic Plan</w:t>
            </w:r>
          </w:p>
        </w:tc>
        <w:tc>
          <w:tcPr>
            <w:tcW w:w="7655" w:type="dxa"/>
          </w:tcPr>
          <w:p w14:paraId="1B7834D3" w14:textId="77777777" w:rsidR="001B324B" w:rsidRPr="00C612DB" w:rsidRDefault="001B324B" w:rsidP="001B324B">
            <w:pPr>
              <w:spacing w:before="120" w:after="120" w:line="240" w:lineRule="auto"/>
              <w:rPr>
                <w:rFonts w:ascii="Arial" w:hAnsi="Arial" w:cs="Arial"/>
                <w:i/>
              </w:rPr>
            </w:pPr>
            <w:r w:rsidRPr="00C612DB">
              <w:rPr>
                <w:rFonts w:ascii="Arial" w:hAnsi="Arial" w:cs="Arial"/>
              </w:rPr>
              <w:t>List th</w:t>
            </w:r>
            <w:r w:rsidR="00CD131D">
              <w:rPr>
                <w:rFonts w:ascii="Arial" w:hAnsi="Arial" w:cs="Arial"/>
              </w:rPr>
              <w:t xml:space="preserve">e relevant </w:t>
            </w:r>
            <w:r w:rsidR="00211E43">
              <w:rPr>
                <w:rFonts w:ascii="Arial" w:hAnsi="Arial" w:cs="Arial"/>
              </w:rPr>
              <w:t>focus area</w:t>
            </w:r>
            <w:r w:rsidR="00CD131D">
              <w:rPr>
                <w:rFonts w:ascii="Arial" w:hAnsi="Arial" w:cs="Arial"/>
              </w:rPr>
              <w:t>:</w:t>
            </w:r>
          </w:p>
          <w:p w14:paraId="1B7834D4" w14:textId="40B82F3C" w:rsidR="001B324B" w:rsidRPr="00C612DB" w:rsidRDefault="001B324B" w:rsidP="001B324B">
            <w:pPr>
              <w:spacing w:before="120" w:after="120" w:line="240" w:lineRule="auto"/>
              <w:rPr>
                <w:rFonts w:ascii="Arial" w:hAnsi="Arial" w:cs="Arial"/>
              </w:rPr>
            </w:pPr>
            <w:r w:rsidRPr="00C612DB">
              <w:rPr>
                <w:rFonts w:ascii="Arial" w:hAnsi="Arial" w:cs="Arial"/>
              </w:rPr>
              <w:sym w:font="Wingdings" w:char="F06F"/>
            </w:r>
            <w:r w:rsidR="00C612DB" w:rsidRPr="00C612DB">
              <w:rPr>
                <w:rFonts w:ascii="Arial" w:hAnsi="Arial" w:cs="Arial"/>
              </w:rPr>
              <w:t xml:space="preserve"> </w:t>
            </w:r>
            <w:r w:rsidRPr="00C612DB">
              <w:rPr>
                <w:rFonts w:ascii="Arial" w:hAnsi="Arial" w:cs="Arial"/>
              </w:rPr>
              <w:t xml:space="preserve"> 1: </w:t>
            </w:r>
            <w:r w:rsidR="004206C9">
              <w:rPr>
                <w:rFonts w:ascii="Arial" w:hAnsi="Arial" w:cs="Arial"/>
              </w:rPr>
              <w:t>Growing Together</w:t>
            </w:r>
          </w:p>
          <w:p w14:paraId="1B7834D5" w14:textId="0F09D570" w:rsidR="001B324B" w:rsidRPr="00C612DB" w:rsidRDefault="001B324B" w:rsidP="001B324B">
            <w:pPr>
              <w:spacing w:before="120" w:after="120" w:line="240" w:lineRule="auto"/>
              <w:rPr>
                <w:rFonts w:ascii="Arial" w:hAnsi="Arial" w:cs="Arial"/>
              </w:rPr>
            </w:pPr>
            <w:r w:rsidRPr="00C612DB">
              <w:rPr>
                <w:rFonts w:ascii="Arial" w:hAnsi="Arial" w:cs="Arial"/>
              </w:rPr>
              <w:sym w:font="Wingdings" w:char="F06F"/>
            </w:r>
            <w:r w:rsidR="00C612DB" w:rsidRPr="00C612DB">
              <w:rPr>
                <w:rFonts w:ascii="Arial" w:hAnsi="Arial" w:cs="Arial"/>
              </w:rPr>
              <w:t xml:space="preserve"> </w:t>
            </w:r>
            <w:r w:rsidRPr="00C612DB">
              <w:rPr>
                <w:rFonts w:ascii="Arial" w:hAnsi="Arial" w:cs="Arial"/>
              </w:rPr>
              <w:t xml:space="preserve"> 2: </w:t>
            </w:r>
            <w:r w:rsidR="004206C9">
              <w:rPr>
                <w:rFonts w:ascii="Arial" w:hAnsi="Arial" w:cs="Arial"/>
              </w:rPr>
              <w:t>Reaching Out Together</w:t>
            </w:r>
          </w:p>
          <w:p w14:paraId="1B7834D6" w14:textId="289C8E9B" w:rsidR="001B324B" w:rsidRPr="00C612DB" w:rsidRDefault="001B324B" w:rsidP="001B324B">
            <w:pPr>
              <w:spacing w:before="120" w:after="120" w:line="240" w:lineRule="auto"/>
              <w:rPr>
                <w:rFonts w:ascii="Arial" w:hAnsi="Arial" w:cs="Arial"/>
              </w:rPr>
            </w:pPr>
            <w:r w:rsidRPr="00C612DB">
              <w:rPr>
                <w:rFonts w:ascii="Arial" w:hAnsi="Arial" w:cs="Arial"/>
              </w:rPr>
              <w:sym w:font="Wingdings" w:char="F06F"/>
            </w:r>
            <w:r w:rsidR="00C612DB" w:rsidRPr="00C612DB">
              <w:rPr>
                <w:rFonts w:ascii="Arial" w:hAnsi="Arial" w:cs="Arial"/>
              </w:rPr>
              <w:t xml:space="preserve"> </w:t>
            </w:r>
            <w:r w:rsidRPr="00C612DB">
              <w:rPr>
                <w:rFonts w:ascii="Arial" w:hAnsi="Arial" w:cs="Arial"/>
              </w:rPr>
              <w:t xml:space="preserve"> 3: </w:t>
            </w:r>
            <w:r w:rsidR="004206C9">
              <w:rPr>
                <w:rFonts w:ascii="Arial" w:hAnsi="Arial" w:cs="Arial"/>
              </w:rPr>
              <w:t>Success and Sustainability</w:t>
            </w:r>
          </w:p>
          <w:p w14:paraId="1B7834DB" w14:textId="7593758E" w:rsidR="00B85C5C" w:rsidRPr="00C612DB" w:rsidRDefault="001B324B" w:rsidP="004206C9">
            <w:pPr>
              <w:spacing w:before="120" w:after="120" w:line="240" w:lineRule="auto"/>
              <w:rPr>
                <w:rFonts w:ascii="Arial" w:hAnsi="Arial" w:cs="Arial"/>
              </w:rPr>
            </w:pPr>
            <w:r w:rsidRPr="00C612DB">
              <w:rPr>
                <w:rFonts w:ascii="Arial" w:hAnsi="Arial" w:cs="Arial"/>
              </w:rPr>
              <w:sym w:font="Wingdings" w:char="F06F"/>
            </w:r>
            <w:r w:rsidR="00C612DB" w:rsidRPr="00C612DB">
              <w:rPr>
                <w:rFonts w:ascii="Arial" w:hAnsi="Arial" w:cs="Arial"/>
              </w:rPr>
              <w:t xml:space="preserve"> </w:t>
            </w:r>
            <w:r w:rsidRPr="00C612DB">
              <w:rPr>
                <w:rFonts w:ascii="Arial" w:hAnsi="Arial" w:cs="Arial"/>
              </w:rPr>
              <w:t xml:space="preserve"> 4: </w:t>
            </w:r>
            <w:r w:rsidR="004206C9">
              <w:rPr>
                <w:rFonts w:ascii="Arial" w:hAnsi="Arial" w:cs="Arial"/>
              </w:rPr>
              <w:t>Other …</w:t>
            </w:r>
          </w:p>
        </w:tc>
      </w:tr>
      <w:tr w:rsidR="006E79C5" w:rsidRPr="00657AAC" w14:paraId="1B7834DF" w14:textId="77777777" w:rsidTr="006E79C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7834DD" w14:textId="77777777" w:rsidR="006E79C5" w:rsidRPr="001B324B" w:rsidRDefault="006E79C5" w:rsidP="00501B94">
            <w:pPr>
              <w:spacing w:before="120" w:after="120" w:line="240" w:lineRule="auto"/>
              <w:rPr>
                <w:rFonts w:ascii="Arial" w:hAnsi="Arial" w:cs="Arial"/>
                <w:b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color w:val="17365D" w:themeColor="text2" w:themeShade="BF"/>
              </w:rPr>
              <w:t>Relevance to Department or Congregation Strategic Plan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834DE" w14:textId="77777777" w:rsidR="006E79C5" w:rsidRPr="00C612DB" w:rsidRDefault="006E79C5" w:rsidP="006E79C5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[Insert a description outlining how the property transaction is relevant to your strategic plan]</w:t>
            </w:r>
          </w:p>
        </w:tc>
      </w:tr>
      <w:tr w:rsidR="006E79C5" w:rsidRPr="00657AAC" w14:paraId="1B7834E5" w14:textId="77777777" w:rsidTr="006E79C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7834E0" w14:textId="77777777" w:rsidR="006E79C5" w:rsidRPr="001B324B" w:rsidRDefault="006E79C5" w:rsidP="00501B94">
            <w:pPr>
              <w:spacing w:before="120" w:after="120" w:line="240" w:lineRule="auto"/>
              <w:rPr>
                <w:rFonts w:ascii="Arial" w:hAnsi="Arial" w:cs="Arial"/>
                <w:b/>
                <w:color w:val="17365D" w:themeColor="text2" w:themeShade="BF"/>
              </w:rPr>
            </w:pPr>
            <w:r w:rsidRPr="001B324B">
              <w:rPr>
                <w:rFonts w:ascii="Arial" w:hAnsi="Arial" w:cs="Arial"/>
                <w:b/>
                <w:color w:val="17365D" w:themeColor="text2" w:themeShade="BF"/>
              </w:rPr>
              <w:t xml:space="preserve">Prior Endorsements have occurred with: 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834E1" w14:textId="77777777" w:rsidR="006E79C5" w:rsidRPr="00C612DB" w:rsidRDefault="006E79C5" w:rsidP="00501B94">
            <w:pPr>
              <w:spacing w:before="120" w:after="120" w:line="240" w:lineRule="auto"/>
              <w:rPr>
                <w:rFonts w:ascii="Arial" w:hAnsi="Arial" w:cs="Arial"/>
              </w:rPr>
            </w:pPr>
            <w:r w:rsidRPr="00C612DB">
              <w:rPr>
                <w:rFonts w:ascii="Arial" w:hAnsi="Arial" w:cs="Arial"/>
              </w:rPr>
              <w:sym w:font="Wingdings" w:char="F06F"/>
            </w:r>
            <w:r w:rsidRPr="00C612DB">
              <w:rPr>
                <w:rFonts w:ascii="Arial" w:hAnsi="Arial" w:cs="Arial"/>
              </w:rPr>
              <w:t xml:space="preserve"> M&amp;M Council</w:t>
            </w:r>
            <w:r>
              <w:rPr>
                <w:rFonts w:ascii="Arial" w:hAnsi="Arial" w:cs="Arial"/>
              </w:rPr>
              <w:t xml:space="preserve">  Res #        </w:t>
            </w:r>
            <w:r w:rsidRPr="00C612D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</w:t>
            </w:r>
            <w:r w:rsidRPr="00C612DB">
              <w:rPr>
                <w:rFonts w:ascii="Arial" w:hAnsi="Arial" w:cs="Arial"/>
              </w:rPr>
              <w:sym w:font="Wingdings" w:char="F06F"/>
            </w:r>
            <w:r w:rsidRPr="00C612DB">
              <w:rPr>
                <w:rFonts w:ascii="Arial" w:hAnsi="Arial" w:cs="Arial"/>
              </w:rPr>
              <w:t xml:space="preserve"> LYQ Council</w:t>
            </w:r>
            <w:r>
              <w:rPr>
                <w:rFonts w:ascii="Arial" w:hAnsi="Arial" w:cs="Arial"/>
              </w:rPr>
              <w:t xml:space="preserve">   Res #</w:t>
            </w:r>
          </w:p>
          <w:p w14:paraId="1B7834E2" w14:textId="06F6F761" w:rsidR="006E79C5" w:rsidRPr="00C612DB" w:rsidRDefault="006E79C5" w:rsidP="00501B94">
            <w:pPr>
              <w:spacing w:before="120" w:after="120" w:line="240" w:lineRule="auto"/>
              <w:rPr>
                <w:rFonts w:ascii="Arial" w:hAnsi="Arial" w:cs="Arial"/>
              </w:rPr>
            </w:pPr>
            <w:r w:rsidRPr="00C612DB">
              <w:rPr>
                <w:rFonts w:ascii="Arial" w:hAnsi="Arial" w:cs="Arial"/>
              </w:rPr>
              <w:sym w:font="Wingdings" w:char="F06F"/>
            </w:r>
            <w:r w:rsidRPr="00C612DB">
              <w:rPr>
                <w:rFonts w:ascii="Arial" w:hAnsi="Arial" w:cs="Arial"/>
              </w:rPr>
              <w:t xml:space="preserve"> LEQ Council   </w:t>
            </w:r>
            <w:r>
              <w:rPr>
                <w:rFonts w:ascii="Arial" w:hAnsi="Arial" w:cs="Arial"/>
              </w:rPr>
              <w:t>Res #</w:t>
            </w:r>
            <w:r w:rsidRPr="00C612DB">
              <w:rPr>
                <w:rFonts w:ascii="Arial" w:hAnsi="Arial" w:cs="Arial"/>
              </w:rPr>
              <w:t xml:space="preserve">                  </w:t>
            </w:r>
            <w:r>
              <w:rPr>
                <w:rFonts w:ascii="Arial" w:hAnsi="Arial" w:cs="Arial"/>
              </w:rPr>
              <w:t xml:space="preserve"> </w:t>
            </w:r>
            <w:r w:rsidRPr="00C612DB">
              <w:rPr>
                <w:rFonts w:ascii="Arial" w:hAnsi="Arial" w:cs="Arial"/>
              </w:rPr>
              <w:sym w:font="Wingdings" w:char="F06F"/>
            </w:r>
            <w:r w:rsidR="004206C9">
              <w:rPr>
                <w:rFonts w:ascii="Arial" w:hAnsi="Arial" w:cs="Arial"/>
              </w:rPr>
              <w:t xml:space="preserve"> LS</w:t>
            </w:r>
            <w:r w:rsidRPr="00C612DB">
              <w:rPr>
                <w:rFonts w:ascii="Arial" w:hAnsi="Arial" w:cs="Arial"/>
              </w:rPr>
              <w:t xml:space="preserve"> Council</w:t>
            </w:r>
            <w:r w:rsidRPr="00C612DB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Res #</w:t>
            </w:r>
          </w:p>
          <w:p w14:paraId="1B7834E3" w14:textId="77777777" w:rsidR="006E79C5" w:rsidRDefault="006E79C5" w:rsidP="00501B94">
            <w:pPr>
              <w:spacing w:before="120" w:after="120" w:line="240" w:lineRule="auto"/>
              <w:rPr>
                <w:rFonts w:ascii="Arial" w:hAnsi="Arial" w:cs="Arial"/>
              </w:rPr>
            </w:pPr>
            <w:r w:rsidRPr="00C612DB">
              <w:rPr>
                <w:rFonts w:ascii="Arial" w:hAnsi="Arial" w:cs="Arial"/>
              </w:rPr>
              <w:sym w:font="Wingdings" w:char="F06F"/>
            </w:r>
            <w:r w:rsidRPr="00C612DB">
              <w:rPr>
                <w:rFonts w:ascii="Arial" w:hAnsi="Arial" w:cs="Arial"/>
              </w:rPr>
              <w:t xml:space="preserve"> Risk Audit Finance Ctte  </w:t>
            </w:r>
            <w:r>
              <w:rPr>
                <w:rFonts w:ascii="Arial" w:hAnsi="Arial" w:cs="Arial"/>
              </w:rPr>
              <w:t>Res #</w:t>
            </w:r>
            <w:r w:rsidRPr="00C612DB">
              <w:rPr>
                <w:rFonts w:ascii="Arial" w:hAnsi="Arial" w:cs="Arial"/>
              </w:rPr>
              <w:t xml:space="preserve">   </w:t>
            </w:r>
          </w:p>
          <w:p w14:paraId="1B7834E4" w14:textId="77777777" w:rsidR="006E79C5" w:rsidRPr="00C612DB" w:rsidRDefault="006E79C5" w:rsidP="00501B94">
            <w:pPr>
              <w:spacing w:before="120" w:after="120" w:line="240" w:lineRule="auto"/>
              <w:rPr>
                <w:rFonts w:ascii="Arial" w:hAnsi="Arial" w:cs="Arial"/>
              </w:rPr>
            </w:pPr>
            <w:r w:rsidRPr="00C612DB">
              <w:rPr>
                <w:rFonts w:ascii="Arial" w:hAnsi="Arial" w:cs="Arial"/>
              </w:rPr>
              <w:sym w:font="Wingdings" w:char="F06F"/>
            </w:r>
            <w:r w:rsidRPr="00C612DB">
              <w:rPr>
                <w:rFonts w:ascii="Arial" w:hAnsi="Arial" w:cs="Arial"/>
              </w:rPr>
              <w:t xml:space="preserve"> Parish / Congregation  </w:t>
            </w:r>
            <w:r>
              <w:rPr>
                <w:rFonts w:ascii="Arial" w:hAnsi="Arial" w:cs="Arial"/>
              </w:rPr>
              <w:t xml:space="preserve">   Res #</w:t>
            </w:r>
            <w:r w:rsidRPr="00C612DB">
              <w:rPr>
                <w:rFonts w:ascii="Arial" w:hAnsi="Arial" w:cs="Arial"/>
              </w:rPr>
              <w:t xml:space="preserve">                    </w:t>
            </w:r>
          </w:p>
        </w:tc>
      </w:tr>
      <w:tr w:rsidR="006E79C5" w:rsidRPr="00657AAC" w14:paraId="1B7834E8" w14:textId="77777777" w:rsidTr="006E79C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7834E6" w14:textId="77777777" w:rsidR="006E79C5" w:rsidRPr="001B324B" w:rsidRDefault="006E79C5" w:rsidP="00501B94">
            <w:pPr>
              <w:spacing w:before="120" w:after="120" w:line="240" w:lineRule="auto"/>
              <w:rPr>
                <w:rFonts w:ascii="Arial" w:hAnsi="Arial" w:cs="Arial"/>
                <w:b/>
                <w:color w:val="17365D" w:themeColor="text2" w:themeShade="BF"/>
              </w:rPr>
            </w:pPr>
            <w:r>
              <w:rPr>
                <w:rFonts w:ascii="Arial" w:hAnsi="Arial" w:cs="Arial"/>
                <w:b/>
                <w:color w:val="17365D" w:themeColor="text2" w:themeShade="BF"/>
              </w:rPr>
              <w:t xml:space="preserve">Critical Timing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834E7" w14:textId="77777777" w:rsidR="006E79C5" w:rsidRPr="00C612DB" w:rsidRDefault="006E79C5" w:rsidP="006E79C5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[Insert any critical </w:t>
            </w:r>
            <w:r w:rsidR="00D1472B">
              <w:rPr>
                <w:rFonts w:ascii="Arial" w:hAnsi="Arial" w:cs="Arial"/>
              </w:rPr>
              <w:t>timing</w:t>
            </w:r>
            <w:r>
              <w:rPr>
                <w:rFonts w:ascii="Arial" w:hAnsi="Arial" w:cs="Arial"/>
              </w:rPr>
              <w:t xml:space="preserve"> decisions need to be made by.  This may include DCC Decision Required by date; contract unconditional date; settlement date</w:t>
            </w:r>
            <w:r w:rsidR="00751E3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]</w:t>
            </w:r>
          </w:p>
        </w:tc>
      </w:tr>
      <w:tr w:rsidR="00326B3A" w:rsidRPr="00657AAC" w14:paraId="1B7834EB" w14:textId="77777777" w:rsidTr="00610499">
        <w:tc>
          <w:tcPr>
            <w:tcW w:w="1951" w:type="dxa"/>
            <w:shd w:val="clear" w:color="auto" w:fill="D9D9D9"/>
          </w:tcPr>
          <w:p w14:paraId="1B7834E9" w14:textId="77777777" w:rsidR="00326B3A" w:rsidRDefault="00326B3A" w:rsidP="00326B3A">
            <w:pPr>
              <w:spacing w:before="240" w:after="120" w:line="240" w:lineRule="auto"/>
              <w:rPr>
                <w:rFonts w:ascii="Arial" w:hAnsi="Arial" w:cs="Arial"/>
                <w:b/>
                <w:color w:val="244061"/>
              </w:rPr>
            </w:pPr>
            <w:r>
              <w:rPr>
                <w:rFonts w:ascii="Arial" w:hAnsi="Arial" w:cs="Arial"/>
                <w:b/>
                <w:color w:val="244061"/>
              </w:rPr>
              <w:t>Description of Property</w:t>
            </w:r>
          </w:p>
        </w:tc>
        <w:tc>
          <w:tcPr>
            <w:tcW w:w="7655" w:type="dxa"/>
          </w:tcPr>
          <w:p w14:paraId="1B7834EA" w14:textId="77777777" w:rsidR="00326B3A" w:rsidRPr="004B4F50" w:rsidRDefault="004B4F50" w:rsidP="00326B3A">
            <w:pPr>
              <w:spacing w:before="60" w:after="60" w:line="240" w:lineRule="auto"/>
              <w:rPr>
                <w:rFonts w:ascii="Arial" w:hAnsi="Arial" w:cs="Arial"/>
              </w:rPr>
            </w:pPr>
            <w:r w:rsidRPr="004B4F50">
              <w:rPr>
                <w:rFonts w:ascii="Arial" w:hAnsi="Arial" w:cs="Arial"/>
              </w:rPr>
              <w:t>[</w:t>
            </w:r>
            <w:r>
              <w:rPr>
                <w:rFonts w:ascii="Arial" w:hAnsi="Arial" w:cs="Arial"/>
              </w:rPr>
              <w:t>Describe the property. Include Lot No, RP No, Physical address and other suitable information]</w:t>
            </w:r>
          </w:p>
        </w:tc>
      </w:tr>
      <w:tr w:rsidR="006E79C5" w:rsidRPr="00657AAC" w14:paraId="1B7834EE" w14:textId="77777777" w:rsidTr="00610499">
        <w:tc>
          <w:tcPr>
            <w:tcW w:w="1951" w:type="dxa"/>
            <w:shd w:val="clear" w:color="auto" w:fill="D9D9D9"/>
          </w:tcPr>
          <w:p w14:paraId="1B7834EC" w14:textId="77777777" w:rsidR="006E79C5" w:rsidRDefault="006E79C5" w:rsidP="00610499">
            <w:pPr>
              <w:spacing w:before="240" w:after="120" w:line="240" w:lineRule="auto"/>
              <w:rPr>
                <w:rFonts w:ascii="Arial" w:hAnsi="Arial" w:cs="Arial"/>
                <w:b/>
                <w:color w:val="244061"/>
              </w:rPr>
            </w:pPr>
            <w:r>
              <w:rPr>
                <w:rFonts w:ascii="Arial" w:hAnsi="Arial" w:cs="Arial"/>
                <w:b/>
                <w:color w:val="244061"/>
              </w:rPr>
              <w:t>Conditions of Transfer</w:t>
            </w:r>
          </w:p>
        </w:tc>
        <w:tc>
          <w:tcPr>
            <w:tcW w:w="7655" w:type="dxa"/>
          </w:tcPr>
          <w:p w14:paraId="1B7834ED" w14:textId="77777777" w:rsidR="006E79C5" w:rsidRDefault="006E79C5" w:rsidP="00610499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[Describe any conditions of transfer that need to be flagged to the attention of DCC]</w:t>
            </w:r>
          </w:p>
        </w:tc>
      </w:tr>
      <w:tr w:rsidR="00326B3A" w:rsidRPr="00657AAC" w14:paraId="1B7834F1" w14:textId="77777777" w:rsidTr="00610499">
        <w:tc>
          <w:tcPr>
            <w:tcW w:w="1951" w:type="dxa"/>
            <w:shd w:val="clear" w:color="auto" w:fill="D9D9D9"/>
          </w:tcPr>
          <w:p w14:paraId="1B7834EF" w14:textId="77777777" w:rsidR="00326B3A" w:rsidRPr="00657AAC" w:rsidRDefault="004B4F50" w:rsidP="006E79C5">
            <w:pPr>
              <w:spacing w:before="240" w:after="120" w:line="240" w:lineRule="auto"/>
              <w:rPr>
                <w:rFonts w:ascii="Arial" w:hAnsi="Arial" w:cs="Arial"/>
                <w:b/>
                <w:color w:val="244061"/>
              </w:rPr>
            </w:pPr>
            <w:r>
              <w:rPr>
                <w:rFonts w:ascii="Arial" w:hAnsi="Arial" w:cs="Arial"/>
                <w:b/>
                <w:color w:val="244061"/>
              </w:rPr>
              <w:t xml:space="preserve">$ </w:t>
            </w:r>
            <w:r w:rsidR="006E79C5">
              <w:rPr>
                <w:rFonts w:ascii="Arial" w:hAnsi="Arial" w:cs="Arial"/>
                <w:b/>
                <w:color w:val="244061"/>
              </w:rPr>
              <w:t>V</w:t>
            </w:r>
            <w:r w:rsidR="00610499">
              <w:rPr>
                <w:rFonts w:ascii="Arial" w:hAnsi="Arial" w:cs="Arial"/>
                <w:b/>
                <w:color w:val="244061"/>
              </w:rPr>
              <w:t>alue</w:t>
            </w:r>
          </w:p>
        </w:tc>
        <w:tc>
          <w:tcPr>
            <w:tcW w:w="7655" w:type="dxa"/>
          </w:tcPr>
          <w:p w14:paraId="1B7834F0" w14:textId="77777777" w:rsidR="00326B3A" w:rsidRPr="004B4F50" w:rsidRDefault="004B4F50" w:rsidP="00610499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[Describe the expected </w:t>
            </w:r>
            <w:r w:rsidR="00610499">
              <w:rPr>
                <w:rFonts w:ascii="Arial" w:hAnsi="Arial" w:cs="Arial"/>
              </w:rPr>
              <w:t>value of the transaction</w:t>
            </w:r>
            <w:r>
              <w:rPr>
                <w:rFonts w:ascii="Arial" w:hAnsi="Arial" w:cs="Arial"/>
              </w:rPr>
              <w:t xml:space="preserve">] </w:t>
            </w:r>
          </w:p>
        </w:tc>
      </w:tr>
      <w:tr w:rsidR="00326B3A" w:rsidRPr="00657AAC" w14:paraId="1B7834F4" w14:textId="77777777" w:rsidTr="00610499">
        <w:tc>
          <w:tcPr>
            <w:tcW w:w="1951" w:type="dxa"/>
            <w:shd w:val="clear" w:color="auto" w:fill="D9D9D9"/>
          </w:tcPr>
          <w:p w14:paraId="1B7834F2" w14:textId="77777777" w:rsidR="00326B3A" w:rsidRPr="00657AAC" w:rsidRDefault="00326B3A" w:rsidP="00326B3A">
            <w:pPr>
              <w:spacing w:before="240" w:after="120" w:line="240" w:lineRule="auto"/>
              <w:rPr>
                <w:rFonts w:ascii="Arial" w:hAnsi="Arial" w:cs="Arial"/>
                <w:b/>
                <w:color w:val="244061"/>
              </w:rPr>
            </w:pPr>
            <w:r>
              <w:rPr>
                <w:rFonts w:ascii="Arial" w:hAnsi="Arial" w:cs="Arial"/>
                <w:b/>
                <w:color w:val="244061"/>
              </w:rPr>
              <w:lastRenderedPageBreak/>
              <w:t>Beneficial User</w:t>
            </w:r>
          </w:p>
        </w:tc>
        <w:tc>
          <w:tcPr>
            <w:tcW w:w="7655" w:type="dxa"/>
          </w:tcPr>
          <w:p w14:paraId="1B7834F3" w14:textId="77777777" w:rsidR="00326B3A" w:rsidRPr="004B4F50" w:rsidRDefault="004B4F50" w:rsidP="004B4F50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[If the property is being purchased or the whole or part of the property is being reassigned desc</w:t>
            </w:r>
            <w:r w:rsidR="00610499">
              <w:rPr>
                <w:rFonts w:ascii="Arial" w:hAnsi="Arial" w:cs="Arial"/>
              </w:rPr>
              <w:t>ri</w:t>
            </w:r>
            <w:r>
              <w:rPr>
                <w:rFonts w:ascii="Arial" w:hAnsi="Arial" w:cs="Arial"/>
              </w:rPr>
              <w:t>be who the beneficial user of the property will be</w:t>
            </w:r>
            <w:r w:rsidR="006E79C5">
              <w:rPr>
                <w:rFonts w:ascii="Arial" w:hAnsi="Arial" w:cs="Arial"/>
              </w:rPr>
              <w:t>.  The beneficial user will be the primary user of the property</w:t>
            </w:r>
            <w:r>
              <w:rPr>
                <w:rFonts w:ascii="Arial" w:hAnsi="Arial" w:cs="Arial"/>
              </w:rPr>
              <w:t xml:space="preserve">] </w:t>
            </w:r>
          </w:p>
        </w:tc>
      </w:tr>
      <w:tr w:rsidR="00610499" w:rsidRPr="00657AAC" w14:paraId="1B7834F7" w14:textId="77777777" w:rsidTr="00610499">
        <w:tc>
          <w:tcPr>
            <w:tcW w:w="1951" w:type="dxa"/>
            <w:shd w:val="clear" w:color="auto" w:fill="D9D9D9"/>
          </w:tcPr>
          <w:p w14:paraId="1B7834F5" w14:textId="77777777" w:rsidR="00610499" w:rsidRDefault="00610499" w:rsidP="00326B3A">
            <w:pPr>
              <w:spacing w:before="240" w:after="120" w:line="240" w:lineRule="auto"/>
              <w:rPr>
                <w:rFonts w:ascii="Arial" w:hAnsi="Arial" w:cs="Arial"/>
                <w:b/>
                <w:color w:val="244061"/>
              </w:rPr>
            </w:pPr>
            <w:r>
              <w:rPr>
                <w:rFonts w:ascii="Arial" w:hAnsi="Arial" w:cs="Arial"/>
                <w:b/>
                <w:color w:val="244061"/>
              </w:rPr>
              <w:t>Finance Details</w:t>
            </w:r>
          </w:p>
        </w:tc>
        <w:tc>
          <w:tcPr>
            <w:tcW w:w="7655" w:type="dxa"/>
          </w:tcPr>
          <w:p w14:paraId="1B7834F6" w14:textId="77777777" w:rsidR="00610499" w:rsidRDefault="00610499" w:rsidP="004B4F50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[Describe how the buy or sell or lease or transfer of beneficial use is being financed.   In the event of a sale of property describe what purpose the planned proceeds will be put to.]</w:t>
            </w:r>
          </w:p>
        </w:tc>
      </w:tr>
      <w:tr w:rsidR="006E79C5" w:rsidRPr="00657AAC" w14:paraId="1B7834FA" w14:textId="77777777" w:rsidTr="006E79C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7834F8" w14:textId="77777777" w:rsidR="006E79C5" w:rsidRPr="006E79C5" w:rsidRDefault="006E79C5" w:rsidP="00501B94">
            <w:pPr>
              <w:spacing w:before="120" w:after="120" w:line="240" w:lineRule="auto"/>
              <w:rPr>
                <w:rFonts w:ascii="Arial" w:hAnsi="Arial" w:cs="Arial"/>
                <w:b/>
                <w:color w:val="244061"/>
              </w:rPr>
            </w:pPr>
            <w:r w:rsidRPr="006E79C5">
              <w:rPr>
                <w:rFonts w:ascii="Arial" w:hAnsi="Arial" w:cs="Arial"/>
                <w:b/>
                <w:color w:val="244061"/>
              </w:rPr>
              <w:t>Opportunity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834F9" w14:textId="77777777" w:rsidR="006E79C5" w:rsidRPr="004B4F50" w:rsidRDefault="006E79C5" w:rsidP="00501B94">
            <w:pPr>
              <w:spacing w:before="60" w:after="60" w:line="240" w:lineRule="auto"/>
              <w:rPr>
                <w:rFonts w:ascii="Arial" w:hAnsi="Arial" w:cs="Arial"/>
              </w:rPr>
            </w:pPr>
            <w:r w:rsidRPr="004B4F50">
              <w:rPr>
                <w:rFonts w:ascii="Arial" w:hAnsi="Arial" w:cs="Arial"/>
              </w:rPr>
              <w:t>[</w:t>
            </w:r>
            <w:r>
              <w:rPr>
                <w:rFonts w:ascii="Arial" w:hAnsi="Arial" w:cs="Arial"/>
              </w:rPr>
              <w:t>A</w:t>
            </w:r>
            <w:r w:rsidRPr="004B4F50">
              <w:rPr>
                <w:rFonts w:ascii="Arial" w:hAnsi="Arial" w:cs="Arial"/>
              </w:rPr>
              <w:t xml:space="preserve"> short description of the mission or business opportunity the </w:t>
            </w:r>
            <w:r>
              <w:rPr>
                <w:rFonts w:ascii="Arial" w:hAnsi="Arial" w:cs="Arial"/>
              </w:rPr>
              <w:t>proposal</w:t>
            </w:r>
            <w:r w:rsidRPr="004B4F50">
              <w:rPr>
                <w:rFonts w:ascii="Arial" w:hAnsi="Arial" w:cs="Arial"/>
              </w:rPr>
              <w:t xml:space="preserve"> is to support]</w:t>
            </w:r>
          </w:p>
        </w:tc>
      </w:tr>
      <w:tr w:rsidR="00EA763F" w:rsidRPr="00657AAC" w14:paraId="1B7834FD" w14:textId="77777777" w:rsidTr="00610499">
        <w:tc>
          <w:tcPr>
            <w:tcW w:w="1951" w:type="dxa"/>
            <w:shd w:val="clear" w:color="auto" w:fill="D9D9D9"/>
          </w:tcPr>
          <w:p w14:paraId="1B7834FB" w14:textId="77777777" w:rsidR="00EA763F" w:rsidRPr="001B324B" w:rsidRDefault="00EA763F" w:rsidP="00EA763F">
            <w:pPr>
              <w:spacing w:before="120" w:after="120" w:line="240" w:lineRule="auto"/>
              <w:rPr>
                <w:rFonts w:ascii="Arial" w:hAnsi="Arial" w:cs="Arial"/>
                <w:b/>
                <w:color w:val="17365D" w:themeColor="text2" w:themeShade="BF"/>
              </w:rPr>
            </w:pPr>
            <w:r w:rsidRPr="001B324B">
              <w:rPr>
                <w:rFonts w:ascii="Arial" w:hAnsi="Arial" w:cs="Arial"/>
                <w:b/>
                <w:color w:val="17365D" w:themeColor="text2" w:themeShade="BF"/>
              </w:rPr>
              <w:t>Risks</w:t>
            </w:r>
          </w:p>
        </w:tc>
        <w:tc>
          <w:tcPr>
            <w:tcW w:w="7655" w:type="dxa"/>
          </w:tcPr>
          <w:p w14:paraId="1B7834FC" w14:textId="77777777" w:rsidR="00EA763F" w:rsidRPr="004B4F50" w:rsidRDefault="00EA763F" w:rsidP="00610499">
            <w:pPr>
              <w:pStyle w:val="ListParagraph"/>
              <w:spacing w:before="120" w:after="0" w:line="240" w:lineRule="auto"/>
              <w:ind w:left="0"/>
              <w:rPr>
                <w:rFonts w:ascii="Arial" w:hAnsi="Arial" w:cs="Arial"/>
              </w:rPr>
            </w:pPr>
            <w:r w:rsidRPr="004B4F50">
              <w:rPr>
                <w:rFonts w:ascii="Arial" w:hAnsi="Arial" w:cs="Arial"/>
              </w:rPr>
              <w:t>[</w:t>
            </w:r>
            <w:r w:rsidR="00610499">
              <w:rPr>
                <w:rFonts w:ascii="Arial" w:hAnsi="Arial" w:cs="Arial"/>
              </w:rPr>
              <w:t>A</w:t>
            </w:r>
            <w:r w:rsidRPr="004B4F50">
              <w:rPr>
                <w:rFonts w:ascii="Arial" w:hAnsi="Arial" w:cs="Arial"/>
              </w:rPr>
              <w:t xml:space="preserve"> short description of the key risks associated with the proposal.  See Protocol and Guidelines section for more information]</w:t>
            </w:r>
          </w:p>
        </w:tc>
      </w:tr>
    </w:tbl>
    <w:p w14:paraId="1B7834FE" w14:textId="77777777" w:rsidR="006E79C5" w:rsidRDefault="006E79C5" w:rsidP="00285140">
      <w:pPr>
        <w:rPr>
          <w:rFonts w:ascii="Arial" w:hAnsi="Arial" w:cs="Arial"/>
          <w:b/>
          <w:u w:val="single"/>
        </w:rPr>
      </w:pPr>
    </w:p>
    <w:sectPr w:rsidR="006E79C5" w:rsidSect="00EE019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83501" w14:textId="77777777" w:rsidR="0022655D" w:rsidRDefault="0022655D" w:rsidP="009B0485">
      <w:pPr>
        <w:spacing w:after="0" w:line="240" w:lineRule="auto"/>
      </w:pPr>
      <w:r>
        <w:separator/>
      </w:r>
    </w:p>
  </w:endnote>
  <w:endnote w:type="continuationSeparator" w:id="0">
    <w:p w14:paraId="1B783502" w14:textId="77777777" w:rsidR="0022655D" w:rsidRDefault="0022655D" w:rsidP="009B0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AD180" w14:textId="77777777" w:rsidR="008F515B" w:rsidRDefault="008F51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83506" w14:textId="77777777" w:rsidR="00610499" w:rsidRDefault="00610499" w:rsidP="0057570F">
    <w:pPr>
      <w:pStyle w:val="Footer"/>
      <w:jc w:val="center"/>
      <w:rPr>
        <w:rFonts w:ascii="Arial" w:hAnsi="Arial" w:cs="Arial"/>
        <w:b/>
      </w:rPr>
    </w:pPr>
    <w:r w:rsidRPr="00AC2262">
      <w:rPr>
        <w:rFonts w:ascii="Arial" w:hAnsi="Arial" w:cs="Arial"/>
        <w:b/>
      </w:rPr>
      <w:t>Commercial- in- Confidence</w:t>
    </w:r>
  </w:p>
  <w:bookmarkStart w:id="0" w:name="_GoBack"/>
  <w:p w14:paraId="1B783507" w14:textId="2C23DA1C" w:rsidR="00610499" w:rsidRPr="00CD131D" w:rsidRDefault="00610499" w:rsidP="0057570F">
    <w:pPr>
      <w:pStyle w:val="Footer"/>
      <w:jc w:val="center"/>
      <w:rPr>
        <w:rFonts w:ascii="Arial" w:hAnsi="Arial" w:cs="Arial"/>
        <w:sz w:val="16"/>
        <w:szCs w:val="16"/>
      </w:rPr>
    </w:pPr>
    <w:r w:rsidRPr="00CD131D">
      <w:rPr>
        <w:rFonts w:ascii="Arial" w:hAnsi="Arial" w:cs="Arial"/>
        <w:sz w:val="16"/>
        <w:szCs w:val="16"/>
      </w:rPr>
      <w:fldChar w:fldCharType="begin"/>
    </w:r>
    <w:r w:rsidRPr="00CD131D">
      <w:rPr>
        <w:rFonts w:ascii="Arial" w:hAnsi="Arial" w:cs="Arial"/>
        <w:sz w:val="16"/>
        <w:szCs w:val="16"/>
      </w:rPr>
      <w:instrText xml:space="preserve"> FILENAME  \p  \* MERGEFORMAT </w:instrText>
    </w:r>
    <w:r w:rsidRPr="00CD131D">
      <w:rPr>
        <w:rFonts w:ascii="Arial" w:hAnsi="Arial" w:cs="Arial"/>
        <w:sz w:val="16"/>
        <w:szCs w:val="16"/>
      </w:rPr>
      <w:fldChar w:fldCharType="separate"/>
    </w:r>
    <w:r w:rsidR="008F515B">
      <w:rPr>
        <w:rFonts w:ascii="Arial" w:hAnsi="Arial" w:cs="Arial"/>
        <w:noProof/>
        <w:sz w:val="16"/>
        <w:szCs w:val="16"/>
      </w:rPr>
      <w:t>https://leq.sharepoint.com/sites/lcaqd.common/lcaqd.admin/LCAQD Admin/DCC/Governance LCAQD/Seal and Templates/Property/190226 Property Buy Sell Reassign Use Decision Required Template V1-2.docx</w:t>
    </w:r>
    <w:r w:rsidRPr="00CD131D">
      <w:rPr>
        <w:rFonts w:ascii="Arial" w:hAnsi="Arial" w:cs="Arial"/>
        <w:sz w:val="16"/>
        <w:szCs w:val="16"/>
      </w:rPr>
      <w:fldChar w:fldCharType="end"/>
    </w:r>
    <w:bookmarkEnd w:id="0"/>
    <w:r w:rsidR="00285140">
      <w:rPr>
        <w:rFonts w:ascii="Arial" w:hAnsi="Arial" w:cs="Arial"/>
        <w:sz w:val="16"/>
        <w:szCs w:val="16"/>
      </w:rPr>
      <w:t xml:space="preserve">  </w:t>
    </w:r>
    <w:r w:rsidR="0023723C">
      <w:rPr>
        <w:rFonts w:ascii="Arial" w:hAnsi="Arial" w:cs="Arial"/>
        <w:sz w:val="16"/>
        <w:szCs w:val="16"/>
      </w:rPr>
      <w:t>Version 1.0 Approved at DCC 27</w:t>
    </w:r>
    <w:r w:rsidR="009E5035">
      <w:rPr>
        <w:rFonts w:ascii="Arial" w:hAnsi="Arial" w:cs="Arial"/>
        <w:sz w:val="16"/>
        <w:szCs w:val="16"/>
      </w:rPr>
      <w:t xml:space="preserve"> </w:t>
    </w:r>
    <w:r w:rsidR="006E79C5">
      <w:rPr>
        <w:rFonts w:ascii="Arial" w:hAnsi="Arial" w:cs="Arial"/>
        <w:sz w:val="16"/>
        <w:szCs w:val="16"/>
      </w:rPr>
      <w:t>Oct</w:t>
    </w:r>
    <w:r>
      <w:rPr>
        <w:rFonts w:ascii="Arial" w:hAnsi="Arial" w:cs="Arial"/>
        <w:sz w:val="16"/>
        <w:szCs w:val="16"/>
      </w:rPr>
      <w:t xml:space="preserve"> 2011 </w:t>
    </w:r>
  </w:p>
  <w:p w14:paraId="1B783508" w14:textId="0D7670C2" w:rsidR="00610499" w:rsidRDefault="00610499" w:rsidP="00CD131D">
    <w:pPr>
      <w:pStyle w:val="Footer"/>
      <w:jc w:val="center"/>
    </w:pPr>
    <w:r>
      <w:fldChar w:fldCharType="begin"/>
    </w:r>
    <w:r>
      <w:instrText xml:space="preserve"> PAGE  \* ArabicDash  \* MERGEFORMAT </w:instrText>
    </w:r>
    <w:r>
      <w:fldChar w:fldCharType="separate"/>
    </w:r>
    <w:r w:rsidR="008F515B">
      <w:rPr>
        <w:noProof/>
      </w:rPr>
      <w:t>- 1 -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2D74B" w14:textId="77777777" w:rsidR="008F515B" w:rsidRDefault="008F51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834FF" w14:textId="77777777" w:rsidR="0022655D" w:rsidRDefault="0022655D" w:rsidP="009B0485">
      <w:pPr>
        <w:spacing w:after="0" w:line="240" w:lineRule="auto"/>
      </w:pPr>
      <w:r>
        <w:separator/>
      </w:r>
    </w:p>
  </w:footnote>
  <w:footnote w:type="continuationSeparator" w:id="0">
    <w:p w14:paraId="1B783500" w14:textId="77777777" w:rsidR="0022655D" w:rsidRDefault="0022655D" w:rsidP="009B0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3DF97" w14:textId="77777777" w:rsidR="008F515B" w:rsidRDefault="008F51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83503" w14:textId="77777777" w:rsidR="00610499" w:rsidRPr="00AC2262" w:rsidRDefault="00610499" w:rsidP="0057570F">
    <w:pPr>
      <w:pStyle w:val="Footer"/>
      <w:jc w:val="center"/>
      <w:rPr>
        <w:rFonts w:ascii="Arial" w:hAnsi="Arial" w:cs="Arial"/>
        <w:b/>
      </w:rPr>
    </w:pPr>
    <w:r>
      <w:rPr>
        <w:b/>
        <w:noProof/>
        <w:sz w:val="32"/>
        <w:szCs w:val="32"/>
        <w:lang w:eastAsia="en-AU"/>
      </w:rPr>
      <w:drawing>
        <wp:anchor distT="0" distB="0" distL="114300" distR="114300" simplePos="0" relativeHeight="251658240" behindDoc="1" locked="0" layoutInCell="1" allowOverlap="1" wp14:anchorId="1B783509" wp14:editId="1B78350A">
          <wp:simplePos x="0" y="0"/>
          <wp:positionH relativeFrom="column">
            <wp:posOffset>5200650</wp:posOffset>
          </wp:positionH>
          <wp:positionV relativeFrom="paragraph">
            <wp:posOffset>-173355</wp:posOffset>
          </wp:positionV>
          <wp:extent cx="742950" cy="742950"/>
          <wp:effectExtent l="0" t="0" r="0" b="0"/>
          <wp:wrapTight wrapText="bothSides">
            <wp:wrapPolygon edited="0">
              <wp:start x="0" y="0"/>
              <wp:lineTo x="0" y="21046"/>
              <wp:lineTo x="21046" y="21046"/>
              <wp:lineTo x="21046" y="0"/>
              <wp:lineTo x="0" y="0"/>
            </wp:wrapPolygon>
          </wp:wrapTight>
          <wp:docPr id="1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C2262">
      <w:rPr>
        <w:rFonts w:ascii="Arial" w:hAnsi="Arial" w:cs="Arial"/>
        <w:b/>
      </w:rPr>
      <w:t>Commercial- in- Confidence</w:t>
    </w:r>
  </w:p>
  <w:p w14:paraId="1B783504" w14:textId="77777777" w:rsidR="00610499" w:rsidRPr="009B0485" w:rsidRDefault="006E79C5" w:rsidP="006E79C5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LCAQD DCC </w:t>
    </w:r>
    <w:r w:rsidR="00610499">
      <w:rPr>
        <w:b/>
        <w:sz w:val="32"/>
        <w:szCs w:val="32"/>
      </w:rPr>
      <w:t xml:space="preserve"> </w:t>
    </w:r>
    <w:r w:rsidR="00610499" w:rsidRPr="004B4F50">
      <w:rPr>
        <w:b/>
        <w:sz w:val="28"/>
        <w:szCs w:val="28"/>
      </w:rPr>
      <w:t xml:space="preserve">Decision Required – Property Buy/Sell/Lease </w:t>
    </w:r>
    <w:r>
      <w:rPr>
        <w:b/>
        <w:sz w:val="28"/>
        <w:szCs w:val="28"/>
      </w:rPr>
      <w:t xml:space="preserve">                                    </w:t>
    </w:r>
    <w:r w:rsidR="00610499" w:rsidRPr="004B4F50">
      <w:rPr>
        <w:b/>
        <w:sz w:val="28"/>
        <w:szCs w:val="28"/>
      </w:rPr>
      <w:t>or Reassign Beneficial Use</w:t>
    </w:r>
  </w:p>
  <w:p w14:paraId="1B783505" w14:textId="77777777" w:rsidR="00610499" w:rsidRDefault="006104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39DF9" w14:textId="77777777" w:rsidR="008F515B" w:rsidRDefault="008F51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63532"/>
    <w:multiLevelType w:val="hybridMultilevel"/>
    <w:tmpl w:val="820A5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57DA7"/>
    <w:multiLevelType w:val="hybridMultilevel"/>
    <w:tmpl w:val="6E96010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8B2348"/>
    <w:multiLevelType w:val="hybridMultilevel"/>
    <w:tmpl w:val="F0DAA3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453EEC"/>
    <w:multiLevelType w:val="hybridMultilevel"/>
    <w:tmpl w:val="502615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B6D86"/>
    <w:multiLevelType w:val="hybridMultilevel"/>
    <w:tmpl w:val="161EF4E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A77B97"/>
    <w:multiLevelType w:val="hybridMultilevel"/>
    <w:tmpl w:val="4A9829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0495E"/>
    <w:multiLevelType w:val="singleLevel"/>
    <w:tmpl w:val="DA6A8EA2"/>
    <w:lvl w:ilvl="0">
      <w:start w:val="1"/>
      <w:numFmt w:val="lowerLetter"/>
      <w:lvlText w:val="(%1)"/>
      <w:legacy w:legacy="1" w:legacySpace="0" w:legacyIndent="360"/>
      <w:lvlJc w:val="left"/>
      <w:pPr>
        <w:ind w:left="1080" w:hanging="360"/>
      </w:pPr>
      <w:rPr>
        <w:rFonts w:cs="Times New Roman"/>
      </w:rPr>
    </w:lvl>
  </w:abstractNum>
  <w:abstractNum w:abstractNumId="7" w15:restartNumberingAfterBreak="0">
    <w:nsid w:val="644859B2"/>
    <w:multiLevelType w:val="hybridMultilevel"/>
    <w:tmpl w:val="9E1C1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BF4665"/>
    <w:multiLevelType w:val="hybridMultilevel"/>
    <w:tmpl w:val="BE52CFE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A6C4CA7"/>
    <w:multiLevelType w:val="hybridMultilevel"/>
    <w:tmpl w:val="BA2808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CF3B3E"/>
    <w:multiLevelType w:val="hybridMultilevel"/>
    <w:tmpl w:val="4830A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lvl w:ilvl="0">
        <w:start w:val="1"/>
        <w:numFmt w:val="lowerLetter"/>
        <w:lvlText w:val="(%1)"/>
        <w:legacy w:legacy="1" w:legacySpace="0" w:legacyIndent="360"/>
        <w:lvlJc w:val="left"/>
        <w:pPr>
          <w:ind w:left="1080" w:hanging="360"/>
        </w:pPr>
        <w:rPr>
          <w:rFonts w:cs="Times New Roman"/>
        </w:rPr>
      </w:lvl>
    </w:lvlOverride>
  </w:num>
  <w:num w:numId="2">
    <w:abstractNumId w:val="10"/>
  </w:num>
  <w:num w:numId="3">
    <w:abstractNumId w:val="7"/>
  </w:num>
  <w:num w:numId="4">
    <w:abstractNumId w:val="0"/>
  </w:num>
  <w:num w:numId="5">
    <w:abstractNumId w:val="2"/>
  </w:num>
  <w:num w:numId="6">
    <w:abstractNumId w:val="9"/>
  </w:num>
  <w:num w:numId="7">
    <w:abstractNumId w:val="1"/>
  </w:num>
  <w:num w:numId="8">
    <w:abstractNumId w:val="3"/>
  </w:num>
  <w:num w:numId="9">
    <w:abstractNumId w:val="5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C2"/>
    <w:rsid w:val="00056A75"/>
    <w:rsid w:val="00075E55"/>
    <w:rsid w:val="000C0B1C"/>
    <w:rsid w:val="0013556A"/>
    <w:rsid w:val="00191453"/>
    <w:rsid w:val="001B324B"/>
    <w:rsid w:val="001B489E"/>
    <w:rsid w:val="001F2685"/>
    <w:rsid w:val="00210A7E"/>
    <w:rsid w:val="00211E43"/>
    <w:rsid w:val="00216CA2"/>
    <w:rsid w:val="0022655D"/>
    <w:rsid w:val="0023723C"/>
    <w:rsid w:val="00264C8F"/>
    <w:rsid w:val="00282185"/>
    <w:rsid w:val="00285140"/>
    <w:rsid w:val="002E4EBC"/>
    <w:rsid w:val="00312177"/>
    <w:rsid w:val="00326B3A"/>
    <w:rsid w:val="00391DD0"/>
    <w:rsid w:val="003C2F46"/>
    <w:rsid w:val="003C7D63"/>
    <w:rsid w:val="004206C9"/>
    <w:rsid w:val="00441E52"/>
    <w:rsid w:val="00451ADD"/>
    <w:rsid w:val="00490969"/>
    <w:rsid w:val="004B4F50"/>
    <w:rsid w:val="0050091E"/>
    <w:rsid w:val="00545B4F"/>
    <w:rsid w:val="005466E3"/>
    <w:rsid w:val="0057570F"/>
    <w:rsid w:val="005A48A0"/>
    <w:rsid w:val="005C4251"/>
    <w:rsid w:val="005D7C38"/>
    <w:rsid w:val="005E1BA7"/>
    <w:rsid w:val="00610499"/>
    <w:rsid w:val="00627B5A"/>
    <w:rsid w:val="0064470E"/>
    <w:rsid w:val="006A1A62"/>
    <w:rsid w:val="006E79C5"/>
    <w:rsid w:val="007271DE"/>
    <w:rsid w:val="00751E31"/>
    <w:rsid w:val="00751E4C"/>
    <w:rsid w:val="007626B3"/>
    <w:rsid w:val="00794B69"/>
    <w:rsid w:val="007977BB"/>
    <w:rsid w:val="008214D2"/>
    <w:rsid w:val="008565ED"/>
    <w:rsid w:val="00856CE6"/>
    <w:rsid w:val="0086150E"/>
    <w:rsid w:val="00861CF0"/>
    <w:rsid w:val="008742CD"/>
    <w:rsid w:val="00883A5A"/>
    <w:rsid w:val="00886767"/>
    <w:rsid w:val="008A7530"/>
    <w:rsid w:val="008F515B"/>
    <w:rsid w:val="00902672"/>
    <w:rsid w:val="00932ED1"/>
    <w:rsid w:val="0093599A"/>
    <w:rsid w:val="00942ED8"/>
    <w:rsid w:val="00945956"/>
    <w:rsid w:val="009462C2"/>
    <w:rsid w:val="009A45E5"/>
    <w:rsid w:val="009B0485"/>
    <w:rsid w:val="009C6671"/>
    <w:rsid w:val="009E5035"/>
    <w:rsid w:val="009F11DD"/>
    <w:rsid w:val="00A11B0B"/>
    <w:rsid w:val="00A22D5C"/>
    <w:rsid w:val="00A74AE5"/>
    <w:rsid w:val="00A81A42"/>
    <w:rsid w:val="00AA544E"/>
    <w:rsid w:val="00B47710"/>
    <w:rsid w:val="00B85C5C"/>
    <w:rsid w:val="00BC2A2C"/>
    <w:rsid w:val="00BD7971"/>
    <w:rsid w:val="00BE7A09"/>
    <w:rsid w:val="00C612DB"/>
    <w:rsid w:val="00C766B3"/>
    <w:rsid w:val="00CC2BBD"/>
    <w:rsid w:val="00CD131D"/>
    <w:rsid w:val="00D1472B"/>
    <w:rsid w:val="00D424F0"/>
    <w:rsid w:val="00D66A04"/>
    <w:rsid w:val="00D72767"/>
    <w:rsid w:val="00D85C88"/>
    <w:rsid w:val="00E25A9A"/>
    <w:rsid w:val="00E4384A"/>
    <w:rsid w:val="00E9491D"/>
    <w:rsid w:val="00EA763F"/>
    <w:rsid w:val="00EC157D"/>
    <w:rsid w:val="00EC3D73"/>
    <w:rsid w:val="00EC57F0"/>
    <w:rsid w:val="00ED5BE0"/>
    <w:rsid w:val="00EE0191"/>
    <w:rsid w:val="00F14660"/>
    <w:rsid w:val="00F346DD"/>
    <w:rsid w:val="00F91FC2"/>
    <w:rsid w:val="00FB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B7834C4"/>
  <w15:docId w15:val="{AEE5BD16-5B33-4E08-8D31-506C6BAB1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2C2"/>
    <w:rPr>
      <w:rFonts w:ascii="Calibri" w:eastAsia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485"/>
    <w:rPr>
      <w:rFonts w:ascii="Calibri" w:eastAsia="Calibri" w:hAnsi="Calibri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9B0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485"/>
    <w:rPr>
      <w:rFonts w:ascii="Calibri" w:eastAsia="Calibri" w:hAnsi="Calibri" w:cs="Times New Roman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485"/>
    <w:rPr>
      <w:rFonts w:ascii="Tahoma" w:eastAsia="Calibri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86150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14660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14660"/>
    <w:rPr>
      <w:rFonts w:ascii="Calibri" w:hAnsi="Calibri"/>
      <w:szCs w:val="21"/>
      <w:lang w:val="en-AU"/>
    </w:rPr>
  </w:style>
  <w:style w:type="character" w:styleId="Hyperlink">
    <w:name w:val="Hyperlink"/>
    <w:basedOn w:val="DefaultParagraphFont"/>
    <w:uiPriority w:val="99"/>
    <w:unhideWhenUsed/>
    <w:rsid w:val="00F146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cretaryDCC@qld.lca.org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45ED3DCD83F643B3E93733EFE31FD4" ma:contentTypeVersion="12" ma:contentTypeDescription="Create a new document." ma:contentTypeScope="" ma:versionID="9358ff19482371aa92443c7c3701f2ac">
  <xsd:schema xmlns:xsd="http://www.w3.org/2001/XMLSchema" xmlns:xs="http://www.w3.org/2001/XMLSchema" xmlns:p="http://schemas.microsoft.com/office/2006/metadata/properties" xmlns:ns1="http://schemas.microsoft.com/sharepoint/v3" xmlns:ns2="4c48fe21-adee-4d0a-ad66-c91f09d690d6" xmlns:ns3="b95438eb-f541-4427-8999-1bd0fbe55b7b" targetNamespace="http://schemas.microsoft.com/office/2006/metadata/properties" ma:root="true" ma:fieldsID="451a2565cbfdf3bb23c8bf63825e01f9" ns1:_="" ns2:_="" ns3:_="">
    <xsd:import namespace="http://schemas.microsoft.com/sharepoint/v3"/>
    <xsd:import namespace="4c48fe21-adee-4d0a-ad66-c91f09d690d6"/>
    <xsd:import namespace="b95438eb-f541-4427-8999-1bd0fbe55b7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8fe21-adee-4d0a-ad66-c91f09d690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438eb-f541-4427-8999-1bd0fbe55b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D723C-A6C6-41DC-A0A1-2708EB683A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48fe21-adee-4d0a-ad66-c91f09d690d6"/>
    <ds:schemaRef ds:uri="b95438eb-f541-4427-8999-1bd0fbe55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8A5ED5-8137-4A21-B4F4-8FB4C3C15149}">
  <ds:schemaRefs>
    <ds:schemaRef ds:uri="4c48fe21-adee-4d0a-ad66-c91f09d690d6"/>
    <ds:schemaRef ds:uri="http://purl.org/dc/dcmitype/"/>
    <ds:schemaRef ds:uri="b95438eb-f541-4427-8999-1bd0fbe55b7b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F24B172-38E6-46EB-9170-470DC76379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97441B-FEA6-4D49-91BC-5AF63F46C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Dataspot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michaelt</dc:creator>
  <cp:lastModifiedBy>Michael Turner</cp:lastModifiedBy>
  <cp:revision>3</cp:revision>
  <cp:lastPrinted>2011-08-30T02:17:00Z</cp:lastPrinted>
  <dcterms:created xsi:type="dcterms:W3CDTF">2019-02-26T05:18:00Z</dcterms:created>
  <dcterms:modified xsi:type="dcterms:W3CDTF">2019-02-26T05:19:00Z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0x010100C945ED3DCD83F643B3E93733EFE31FD4</vt:lpwstr>
  </property>
</Properties>
</file>