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B505C" w14:textId="77777777" w:rsidR="00180AFA" w:rsidRPr="00180AFA" w:rsidRDefault="00180AFA" w:rsidP="00180AFA">
      <w:pPr>
        <w:spacing w:before="120" w:after="240"/>
        <w:rPr>
          <w:sz w:val="24"/>
          <w:szCs w:val="24"/>
        </w:rPr>
      </w:pPr>
      <w:bookmarkStart w:id="0" w:name="_GoBack"/>
      <w:bookmarkEnd w:id="0"/>
      <w:r w:rsidRPr="00180AFA">
        <w:rPr>
          <w:sz w:val="24"/>
          <w:szCs w:val="24"/>
        </w:rPr>
        <w:tab/>
      </w:r>
      <w:r w:rsidRPr="00180AFA">
        <w:rPr>
          <w:sz w:val="24"/>
          <w:szCs w:val="24"/>
        </w:rPr>
        <w:tab/>
      </w:r>
      <w:r w:rsidRPr="00180AFA">
        <w:rPr>
          <w:sz w:val="24"/>
          <w:szCs w:val="24"/>
        </w:rPr>
        <w:tab/>
      </w:r>
      <w:r w:rsidRPr="00180AFA">
        <w:rPr>
          <w:sz w:val="24"/>
          <w:szCs w:val="24"/>
        </w:rPr>
        <w:tab/>
      </w:r>
      <w:r w:rsidRPr="00180AFA">
        <w:rPr>
          <w:sz w:val="24"/>
          <w:szCs w:val="24"/>
        </w:rPr>
        <w:tab/>
      </w:r>
      <w:r w:rsidRPr="00180AFA">
        <w:rPr>
          <w:sz w:val="24"/>
          <w:szCs w:val="24"/>
        </w:rPr>
        <w:tab/>
      </w:r>
      <w:r w:rsidRPr="00180AFA">
        <w:rPr>
          <w:sz w:val="24"/>
          <w:szCs w:val="24"/>
        </w:rPr>
        <w:tab/>
      </w:r>
      <w:r w:rsidRPr="00180AFA">
        <w:rPr>
          <w:sz w:val="24"/>
          <w:szCs w:val="24"/>
        </w:rPr>
        <w:tab/>
      </w:r>
      <w:r w:rsidRPr="00180AFA">
        <w:rPr>
          <w:sz w:val="24"/>
          <w:szCs w:val="24"/>
        </w:rPr>
        <w:tab/>
      </w:r>
      <w:r w:rsidRPr="00180AFA">
        <w:rPr>
          <w:sz w:val="24"/>
          <w:szCs w:val="24"/>
        </w:rPr>
        <w:tab/>
        <w:t>(Letterhead)</w:t>
      </w:r>
    </w:p>
    <w:p w14:paraId="05F6AE3F" w14:textId="77777777" w:rsidR="0065292E" w:rsidRDefault="00B3560B" w:rsidP="00180AFA">
      <w:pPr>
        <w:spacing w:before="120" w:after="360"/>
        <w:rPr>
          <w:b/>
          <w:sz w:val="28"/>
          <w:szCs w:val="28"/>
        </w:rPr>
      </w:pPr>
      <w:r w:rsidRPr="00673E9A">
        <w:rPr>
          <w:b/>
          <w:sz w:val="28"/>
          <w:szCs w:val="28"/>
        </w:rPr>
        <w:t xml:space="preserve">Summary of the </w:t>
      </w:r>
      <w:r w:rsidR="00A049FC" w:rsidRPr="00673E9A">
        <w:rPr>
          <w:b/>
          <w:sz w:val="28"/>
          <w:szCs w:val="28"/>
        </w:rPr>
        <w:t>Phase 1</w:t>
      </w:r>
      <w:r w:rsidR="00A049FC">
        <w:rPr>
          <w:b/>
          <w:sz w:val="28"/>
          <w:szCs w:val="28"/>
        </w:rPr>
        <w:t xml:space="preserve"> </w:t>
      </w:r>
      <w:r w:rsidR="00180AFA">
        <w:rPr>
          <w:b/>
          <w:sz w:val="28"/>
          <w:szCs w:val="28"/>
        </w:rPr>
        <w:t xml:space="preserve">LCA/NZ </w:t>
      </w:r>
      <w:r w:rsidR="00A049FC">
        <w:rPr>
          <w:b/>
          <w:sz w:val="28"/>
          <w:szCs w:val="28"/>
        </w:rPr>
        <w:t>Constitution Review</w:t>
      </w:r>
      <w:r w:rsidRPr="00673E9A">
        <w:rPr>
          <w:b/>
          <w:sz w:val="28"/>
          <w:szCs w:val="28"/>
        </w:rPr>
        <w:t xml:space="preserve"> </w:t>
      </w:r>
    </w:p>
    <w:p w14:paraId="63874BAD" w14:textId="77777777" w:rsidR="00CA1485" w:rsidRDefault="00FA4C45" w:rsidP="00FA4C45">
      <w:pPr>
        <w:spacing w:before="240" w:after="0"/>
        <w:jc w:val="center"/>
        <w:rPr>
          <w:b/>
          <w:i/>
          <w:sz w:val="22"/>
        </w:rPr>
      </w:pPr>
      <w:r>
        <w:rPr>
          <w:b/>
          <w:i/>
          <w:sz w:val="22"/>
        </w:rPr>
        <w:t>‘</w:t>
      </w:r>
      <w:r w:rsidR="00A049FC" w:rsidRPr="00AD3344">
        <w:rPr>
          <w:b/>
          <w:i/>
          <w:sz w:val="22"/>
        </w:rPr>
        <w:t xml:space="preserve">Guiding Principles for </w:t>
      </w:r>
      <w:r w:rsidR="00A049FC">
        <w:rPr>
          <w:b/>
          <w:i/>
          <w:sz w:val="22"/>
        </w:rPr>
        <w:t xml:space="preserve">a </w:t>
      </w:r>
      <w:r w:rsidR="00A049FC" w:rsidRPr="00AD3344">
        <w:rPr>
          <w:b/>
          <w:i/>
          <w:sz w:val="22"/>
        </w:rPr>
        <w:t>21</w:t>
      </w:r>
      <w:r w:rsidR="00A049FC" w:rsidRPr="00AD3344">
        <w:rPr>
          <w:b/>
          <w:i/>
          <w:sz w:val="22"/>
          <w:vertAlign w:val="superscript"/>
        </w:rPr>
        <w:t>st</w:t>
      </w:r>
      <w:r w:rsidR="00A049FC" w:rsidRPr="00AD3344">
        <w:rPr>
          <w:b/>
          <w:i/>
          <w:sz w:val="22"/>
        </w:rPr>
        <w:t xml:space="preserve"> Century</w:t>
      </w:r>
      <w:r w:rsidR="00A049FC">
        <w:rPr>
          <w:b/>
          <w:i/>
          <w:sz w:val="22"/>
        </w:rPr>
        <w:t xml:space="preserve"> LCA/NZ: </w:t>
      </w:r>
    </w:p>
    <w:p w14:paraId="586F0CCE" w14:textId="77777777" w:rsidR="00A049FC" w:rsidRPr="00AD3344" w:rsidRDefault="00A049FC" w:rsidP="00CA1485">
      <w:pPr>
        <w:spacing w:after="0"/>
        <w:jc w:val="center"/>
        <w:rPr>
          <w:b/>
          <w:sz w:val="22"/>
        </w:rPr>
      </w:pPr>
      <w:r>
        <w:rPr>
          <w:b/>
          <w:i/>
          <w:sz w:val="22"/>
        </w:rPr>
        <w:t>Phase 1 of our</w:t>
      </w:r>
      <w:r w:rsidRPr="00AD3344">
        <w:rPr>
          <w:b/>
          <w:i/>
          <w:sz w:val="22"/>
        </w:rPr>
        <w:t xml:space="preserve"> half-century Constitutional Re</w:t>
      </w:r>
      <w:r>
        <w:rPr>
          <w:b/>
          <w:i/>
          <w:sz w:val="22"/>
        </w:rPr>
        <w:t>view</w:t>
      </w:r>
      <w:r w:rsidR="00FA4C45">
        <w:rPr>
          <w:b/>
          <w:i/>
          <w:sz w:val="22"/>
        </w:rPr>
        <w:t>’</w:t>
      </w:r>
      <w:r w:rsidRPr="00AD3344">
        <w:rPr>
          <w:b/>
          <w:i/>
          <w:sz w:val="22"/>
        </w:rPr>
        <w:t>.</w:t>
      </w:r>
      <w:r>
        <w:rPr>
          <w:b/>
          <w:i/>
          <w:sz w:val="22"/>
        </w:rPr>
        <w:t xml:space="preserve">  </w:t>
      </w:r>
    </w:p>
    <w:p w14:paraId="374B1653" w14:textId="77777777" w:rsidR="006E2842" w:rsidRPr="00673E9A" w:rsidRDefault="006E2842" w:rsidP="00A049FC">
      <w:pPr>
        <w:widowControl w:val="0"/>
        <w:tabs>
          <w:tab w:val="center" w:pos="4153"/>
          <w:tab w:val="right" w:pos="8306"/>
        </w:tabs>
        <w:suppressAutoHyphens/>
        <w:spacing w:before="240" w:after="120"/>
        <w:rPr>
          <w:rFonts w:eastAsia="Times New Roman" w:cs="Times New Roman"/>
          <w:b/>
          <w:lang w:eastAsia="ar-SA"/>
        </w:rPr>
      </w:pPr>
      <w:r w:rsidRPr="00673E9A">
        <w:rPr>
          <w:rFonts w:eastAsia="Times New Roman" w:cs="Times New Roman"/>
          <w:b/>
          <w:lang w:eastAsia="ar-SA"/>
        </w:rPr>
        <w:t>Background</w:t>
      </w:r>
    </w:p>
    <w:p w14:paraId="56A43FAC" w14:textId="77777777" w:rsidR="00FA4C45" w:rsidRDefault="00B3560B" w:rsidP="004109A2">
      <w:pPr>
        <w:spacing w:before="120" w:after="120"/>
      </w:pPr>
      <w:r w:rsidRPr="005D6FDD">
        <w:t xml:space="preserve">For over 50 years our existing </w:t>
      </w:r>
      <w:r w:rsidR="009B3135" w:rsidRPr="005D6FDD">
        <w:t>Constitution</w:t>
      </w:r>
      <w:r w:rsidRPr="005D6FDD">
        <w:t xml:space="preserve"> has guided the Lutheran Church of Australia &amp; New Zealand</w:t>
      </w:r>
      <w:r w:rsidR="00FA4C45" w:rsidRPr="005D6FDD">
        <w:t xml:space="preserve"> and served us well</w:t>
      </w:r>
      <w:r w:rsidRPr="005D6FDD">
        <w:t xml:space="preserve">. </w:t>
      </w:r>
      <w:r w:rsidR="00FA4C45" w:rsidRPr="005D6FDD">
        <w:t>We take this opportunity to remember and give thanks to all those church members involved in the initial development of, and subsequent stewardship of, our Constitution.</w:t>
      </w:r>
    </w:p>
    <w:p w14:paraId="762B9B4C" w14:textId="77777777" w:rsidR="00B3560B" w:rsidRPr="00673E9A" w:rsidRDefault="00B3560B" w:rsidP="004109A2">
      <w:pPr>
        <w:spacing w:before="120" w:after="120"/>
      </w:pPr>
      <w:r w:rsidRPr="00673E9A">
        <w:t xml:space="preserve">However </w:t>
      </w:r>
      <w:r w:rsidR="00FA4C45">
        <w:t>the Constitution</w:t>
      </w:r>
      <w:r w:rsidRPr="00673E9A">
        <w:t xml:space="preserve"> is no longer ‘fit for purpose’.  </w:t>
      </w:r>
      <w:r w:rsidR="00673E9A">
        <w:t>This is b</w:t>
      </w:r>
      <w:r w:rsidRPr="00673E9A">
        <w:t xml:space="preserve">ecause </w:t>
      </w:r>
      <w:r w:rsidR="00FA4C45">
        <w:t>of several reasons. W</w:t>
      </w:r>
      <w:r w:rsidRPr="00673E9A">
        <w:t xml:space="preserve">e have made many </w:t>
      </w:r>
      <w:r w:rsidR="00FA4C45" w:rsidRPr="00FA4C45">
        <w:t>ad hoc</w:t>
      </w:r>
      <w:r w:rsidR="005C5FF1">
        <w:t xml:space="preserve"> </w:t>
      </w:r>
      <w:r w:rsidRPr="00673E9A">
        <w:t xml:space="preserve">amendments to it over the last half century </w:t>
      </w:r>
      <w:r w:rsidR="00673E9A">
        <w:t xml:space="preserve">and the </w:t>
      </w:r>
      <w:r w:rsidR="009B3135">
        <w:t>Constitution</w:t>
      </w:r>
      <w:r w:rsidRPr="00673E9A">
        <w:t xml:space="preserve"> is now difficult to comprehend in places and contradictory in others – and </w:t>
      </w:r>
      <w:r w:rsidR="004109A2">
        <w:t xml:space="preserve">it </w:t>
      </w:r>
      <w:r w:rsidRPr="00673E9A">
        <w:t xml:space="preserve">no longer gives us clear guidance in all matters.  </w:t>
      </w:r>
      <w:r w:rsidR="001A6001">
        <w:t xml:space="preserve">It also needs to be reviewed to ensure the church is compliant with legislation that it is </w:t>
      </w:r>
      <w:r w:rsidR="00FA4C45">
        <w:t>required</w:t>
      </w:r>
      <w:r w:rsidR="001A6001">
        <w:t xml:space="preserve"> to comply with. </w:t>
      </w:r>
      <w:r w:rsidRPr="00673E9A">
        <w:t>And last but not least, there have been many changes both within our church and within the societies in which we minister</w:t>
      </w:r>
      <w:r w:rsidR="004109A2">
        <w:t xml:space="preserve"> but such practices are not reflected in our existing </w:t>
      </w:r>
      <w:r w:rsidR="009B3135">
        <w:t>Constitution</w:t>
      </w:r>
      <w:r w:rsidRPr="00673E9A">
        <w:t>.</w:t>
      </w:r>
    </w:p>
    <w:p w14:paraId="01F1AF72" w14:textId="77777777" w:rsidR="00331B15" w:rsidRPr="00673E9A" w:rsidRDefault="00331B15" w:rsidP="00331B15">
      <w:pPr>
        <w:widowControl w:val="0"/>
        <w:tabs>
          <w:tab w:val="left" w:pos="930"/>
        </w:tabs>
        <w:suppressAutoHyphens/>
        <w:spacing w:before="120" w:after="120"/>
        <w:rPr>
          <w:rFonts w:eastAsia="Times New Roman" w:cs="Times New Roman"/>
          <w:lang w:eastAsia="ar-SA"/>
        </w:rPr>
      </w:pPr>
      <w:r w:rsidRPr="00673E9A">
        <w:rPr>
          <w:rFonts w:eastAsia="Times New Roman" w:cs="Times New Roman"/>
          <w:lang w:eastAsia="ar-SA"/>
        </w:rPr>
        <w:t>At its meeting in February 2018, the GCC</w:t>
      </w:r>
      <w:r w:rsidR="005C5FF1">
        <w:rPr>
          <w:rFonts w:eastAsia="Times New Roman" w:cs="Times New Roman"/>
          <w:lang w:eastAsia="ar-SA"/>
        </w:rPr>
        <w:t xml:space="preserve"> (</w:t>
      </w:r>
      <w:r w:rsidR="00FA4C45">
        <w:rPr>
          <w:rFonts w:eastAsia="Times New Roman" w:cs="Times New Roman"/>
          <w:lang w:eastAsia="ar-SA"/>
        </w:rPr>
        <w:t>now GCB</w:t>
      </w:r>
      <w:r w:rsidR="005C5FF1">
        <w:rPr>
          <w:rFonts w:eastAsia="Times New Roman" w:cs="Times New Roman"/>
          <w:lang w:eastAsia="ar-SA"/>
        </w:rPr>
        <w:t xml:space="preserve">) </w:t>
      </w:r>
      <w:r w:rsidRPr="00673E9A">
        <w:rPr>
          <w:rFonts w:eastAsia="Times New Roman" w:cs="Times New Roman"/>
          <w:lang w:eastAsia="ar-SA"/>
        </w:rPr>
        <w:t>resolved that the Constitution of the Church be reviewed in the next Synodical term.</w:t>
      </w:r>
      <w:r w:rsidR="00FA4C45">
        <w:rPr>
          <w:rFonts w:eastAsia="Times New Roman" w:cs="Times New Roman"/>
          <w:lang w:eastAsia="ar-SA"/>
        </w:rPr>
        <w:t xml:space="preserve"> </w:t>
      </w:r>
      <w:r w:rsidRPr="00673E9A">
        <w:rPr>
          <w:rFonts w:eastAsia="Times New Roman" w:cs="Times New Roman"/>
          <w:lang w:eastAsia="ar-SA"/>
        </w:rPr>
        <w:t xml:space="preserve"> This was reported to the 2018 Convention of General Synod.</w:t>
      </w:r>
    </w:p>
    <w:p w14:paraId="2FE44D35" w14:textId="77777777" w:rsidR="00B3560B" w:rsidRPr="00673E9A" w:rsidRDefault="00FA4C45" w:rsidP="004109A2">
      <w:pPr>
        <w:spacing w:before="120" w:after="120"/>
      </w:pPr>
      <w:r>
        <w:t>LCA/NZ is</w:t>
      </w:r>
      <w:r w:rsidR="005C5FF1">
        <w:t xml:space="preserve"> </w:t>
      </w:r>
      <w:r w:rsidR="00B3560B" w:rsidRPr="00673E9A">
        <w:t xml:space="preserve">conducting a review of our Constitution in two phases.  Phase One is this phase and it is where we will be </w:t>
      </w:r>
      <w:r w:rsidR="00B3560B" w:rsidRPr="00585059">
        <w:rPr>
          <w:u w:val="single"/>
        </w:rPr>
        <w:t>identifying the key principles</w:t>
      </w:r>
      <w:r w:rsidR="00B3560B" w:rsidRPr="00673E9A">
        <w:t xml:space="preserve"> upon which to rewrite our Constitution.  Phase Two will be the rewriting of the Constitution</w:t>
      </w:r>
      <w:r w:rsidR="004109A2">
        <w:t xml:space="preserve"> at some later date</w:t>
      </w:r>
      <w:r w:rsidR="00B3560B" w:rsidRPr="00673E9A">
        <w:t>.</w:t>
      </w:r>
    </w:p>
    <w:p w14:paraId="6472A4D9" w14:textId="77777777" w:rsidR="004109A2" w:rsidRDefault="004109A2" w:rsidP="00180AFA">
      <w:pPr>
        <w:widowControl w:val="0"/>
        <w:tabs>
          <w:tab w:val="left" w:pos="930"/>
        </w:tabs>
        <w:suppressAutoHyphens/>
        <w:spacing w:before="360" w:after="120"/>
        <w:rPr>
          <w:rFonts w:eastAsia="Times New Roman" w:cs="Times New Roman"/>
          <w:b/>
          <w:lang w:eastAsia="ar-SA"/>
        </w:rPr>
      </w:pPr>
      <w:r w:rsidRPr="00673E9A">
        <w:rPr>
          <w:rFonts w:eastAsia="Times New Roman" w:cs="Times New Roman"/>
          <w:b/>
          <w:lang w:eastAsia="ar-SA"/>
        </w:rPr>
        <w:t>Purpose</w:t>
      </w:r>
      <w:r>
        <w:rPr>
          <w:rFonts w:eastAsia="Times New Roman" w:cs="Times New Roman"/>
          <w:b/>
          <w:lang w:eastAsia="ar-SA"/>
        </w:rPr>
        <w:t xml:space="preserve"> of the Phase 1 Review</w:t>
      </w:r>
    </w:p>
    <w:p w14:paraId="1D2B0B53" w14:textId="77777777" w:rsidR="00673E9A" w:rsidRPr="00673E9A" w:rsidRDefault="00673E9A" w:rsidP="004109A2">
      <w:pPr>
        <w:widowControl w:val="0"/>
        <w:tabs>
          <w:tab w:val="left" w:pos="930"/>
        </w:tabs>
        <w:suppressAutoHyphens/>
        <w:spacing w:before="120" w:after="120"/>
      </w:pPr>
      <w:r w:rsidRPr="00673E9A">
        <w:t xml:space="preserve">To achieve a Constitutional framework that has longevity and reflects who we are, why we exist, how we are governed, is consistent with contemporary standards, and be of such a nature that requires minimal changes over time the </w:t>
      </w:r>
      <w:r w:rsidR="009B3135">
        <w:t>Review</w:t>
      </w:r>
      <w:r w:rsidRPr="00673E9A">
        <w:t xml:space="preserve"> will:</w:t>
      </w:r>
    </w:p>
    <w:p w14:paraId="175E379C" w14:textId="77777777" w:rsidR="00673E9A" w:rsidRPr="00673E9A" w:rsidRDefault="00673E9A" w:rsidP="004109A2">
      <w:pPr>
        <w:pStyle w:val="ListParagraph"/>
        <w:numPr>
          <w:ilvl w:val="0"/>
          <w:numId w:val="2"/>
        </w:numPr>
        <w:spacing w:after="120"/>
        <w:rPr>
          <w:rFonts w:ascii="Century Gothic" w:hAnsi="Century Gothic"/>
        </w:rPr>
      </w:pPr>
      <w:r w:rsidRPr="00673E9A">
        <w:rPr>
          <w:rFonts w:ascii="Century Gothic" w:hAnsi="Century Gothic"/>
        </w:rPr>
        <w:t>Define the relevant issues and concerns with the curr</w:t>
      </w:r>
      <w:r w:rsidR="00331B15">
        <w:rPr>
          <w:rFonts w:ascii="Century Gothic" w:hAnsi="Century Gothic"/>
        </w:rPr>
        <w:t xml:space="preserve">ent </w:t>
      </w:r>
      <w:r w:rsidR="009B3135">
        <w:rPr>
          <w:rFonts w:ascii="Century Gothic" w:hAnsi="Century Gothic"/>
        </w:rPr>
        <w:t>Constitution</w:t>
      </w:r>
      <w:r w:rsidR="00331B15">
        <w:rPr>
          <w:rFonts w:ascii="Century Gothic" w:hAnsi="Century Gothic"/>
        </w:rPr>
        <w:t>al arrangements,</w:t>
      </w:r>
      <w:r w:rsidRPr="00673E9A">
        <w:rPr>
          <w:rFonts w:ascii="Century Gothic" w:hAnsi="Century Gothic"/>
        </w:rPr>
        <w:t xml:space="preserve"> including, but not limited to the matters raised above;</w:t>
      </w:r>
    </w:p>
    <w:p w14:paraId="148827F4" w14:textId="77777777" w:rsidR="00673E9A" w:rsidRPr="00673E9A" w:rsidRDefault="00673E9A" w:rsidP="004109A2">
      <w:pPr>
        <w:pStyle w:val="ListParagraph"/>
        <w:numPr>
          <w:ilvl w:val="0"/>
          <w:numId w:val="2"/>
        </w:numPr>
        <w:spacing w:after="120"/>
        <w:rPr>
          <w:rFonts w:ascii="Century Gothic" w:hAnsi="Century Gothic"/>
        </w:rPr>
      </w:pPr>
      <w:r w:rsidRPr="00673E9A">
        <w:rPr>
          <w:rFonts w:ascii="Century Gothic" w:hAnsi="Century Gothic"/>
        </w:rPr>
        <w:t>Analyse the identified issues, seek professional advice where necessary, and engage with interested parties;</w:t>
      </w:r>
    </w:p>
    <w:p w14:paraId="46716BAB" w14:textId="77777777" w:rsidR="00673E9A" w:rsidRPr="00673E9A" w:rsidRDefault="00673E9A" w:rsidP="004109A2">
      <w:pPr>
        <w:pStyle w:val="ListParagraph"/>
        <w:numPr>
          <w:ilvl w:val="0"/>
          <w:numId w:val="2"/>
        </w:numPr>
        <w:spacing w:after="120"/>
        <w:rPr>
          <w:rFonts w:ascii="Century Gothic" w:hAnsi="Century Gothic"/>
        </w:rPr>
      </w:pPr>
      <w:r w:rsidRPr="00673E9A">
        <w:rPr>
          <w:rFonts w:ascii="Century Gothic" w:hAnsi="Century Gothic"/>
        </w:rPr>
        <w:t>Establish the key principles that will underpin the changes to the constitutional framework;</w:t>
      </w:r>
    </w:p>
    <w:p w14:paraId="083C6986" w14:textId="77777777" w:rsidR="00673E9A" w:rsidRPr="00673E9A" w:rsidRDefault="00673E9A" w:rsidP="004109A2">
      <w:pPr>
        <w:pStyle w:val="ListParagraph"/>
        <w:numPr>
          <w:ilvl w:val="0"/>
          <w:numId w:val="2"/>
        </w:numPr>
        <w:spacing w:after="120"/>
        <w:rPr>
          <w:rFonts w:ascii="Century Gothic" w:hAnsi="Century Gothic"/>
        </w:rPr>
      </w:pPr>
      <w:r w:rsidRPr="00673E9A">
        <w:rPr>
          <w:rFonts w:ascii="Century Gothic" w:hAnsi="Century Gothic"/>
        </w:rPr>
        <w:t>Make recommendations in a final report to the General Church Board that would provide guidance for engaging with General Synod in 2021.</w:t>
      </w:r>
    </w:p>
    <w:p w14:paraId="10A8EA76" w14:textId="77777777" w:rsidR="00673E9A" w:rsidRPr="00673E9A" w:rsidRDefault="00673E9A" w:rsidP="004109A2">
      <w:pPr>
        <w:spacing w:before="120" w:after="120"/>
      </w:pPr>
      <w:r w:rsidRPr="00673E9A">
        <w:t>Where appropriate the above will include:</w:t>
      </w:r>
    </w:p>
    <w:p w14:paraId="3B376DDC" w14:textId="77777777" w:rsidR="00673E9A" w:rsidRPr="00673E9A" w:rsidRDefault="00673E9A" w:rsidP="004109A2">
      <w:pPr>
        <w:pStyle w:val="ListParagraph"/>
        <w:numPr>
          <w:ilvl w:val="0"/>
          <w:numId w:val="3"/>
        </w:numPr>
        <w:spacing w:after="120"/>
        <w:rPr>
          <w:rFonts w:ascii="Century Gothic" w:hAnsi="Century Gothic"/>
        </w:rPr>
      </w:pPr>
      <w:r w:rsidRPr="00673E9A">
        <w:rPr>
          <w:rFonts w:ascii="Century Gothic" w:hAnsi="Century Gothic"/>
        </w:rPr>
        <w:t xml:space="preserve">identifying and examining constitutional and organisation structural arrangements used in other churches; </w:t>
      </w:r>
    </w:p>
    <w:p w14:paraId="587E6537" w14:textId="77777777" w:rsidR="00673E9A" w:rsidRPr="00673E9A" w:rsidRDefault="00673E9A" w:rsidP="004109A2">
      <w:pPr>
        <w:pStyle w:val="ListParagraph"/>
        <w:numPr>
          <w:ilvl w:val="0"/>
          <w:numId w:val="3"/>
        </w:numPr>
        <w:spacing w:after="120"/>
        <w:rPr>
          <w:rFonts w:ascii="Century Gothic" w:hAnsi="Century Gothic"/>
        </w:rPr>
      </w:pPr>
      <w:r w:rsidRPr="00673E9A">
        <w:rPr>
          <w:rFonts w:ascii="Century Gothic" w:hAnsi="Century Gothic"/>
        </w:rPr>
        <w:lastRenderedPageBreak/>
        <w:t>calling for and receiving submissions from and, as necessary, engage directly with interested parties;</w:t>
      </w:r>
    </w:p>
    <w:p w14:paraId="03FDD616" w14:textId="77777777" w:rsidR="00673E9A" w:rsidRPr="00673E9A" w:rsidRDefault="00673E9A" w:rsidP="004109A2">
      <w:pPr>
        <w:pStyle w:val="ListParagraph"/>
        <w:numPr>
          <w:ilvl w:val="0"/>
          <w:numId w:val="3"/>
        </w:numPr>
        <w:spacing w:after="120"/>
        <w:rPr>
          <w:rFonts w:ascii="Century Gothic" w:hAnsi="Century Gothic"/>
        </w:rPr>
      </w:pPr>
      <w:r w:rsidRPr="00673E9A">
        <w:rPr>
          <w:rFonts w:ascii="Century Gothic" w:hAnsi="Century Gothic"/>
        </w:rPr>
        <w:t>examining any other relevant matters.</w:t>
      </w:r>
    </w:p>
    <w:p w14:paraId="3C0ABB12" w14:textId="77777777" w:rsidR="00673E9A" w:rsidRPr="00673E9A" w:rsidRDefault="006E2842" w:rsidP="00FA4C45">
      <w:pPr>
        <w:widowControl w:val="0"/>
        <w:suppressAutoHyphens/>
        <w:spacing w:before="360" w:after="120"/>
        <w:ind w:left="709" w:hanging="709"/>
        <w:rPr>
          <w:rFonts w:eastAsia="Times New Roman" w:cs="Times New Roman"/>
          <w:b/>
          <w:lang w:eastAsia="ar-SA"/>
        </w:rPr>
      </w:pPr>
      <w:r w:rsidRPr="00673E9A">
        <w:rPr>
          <w:rFonts w:eastAsia="Times New Roman" w:cs="Times New Roman"/>
          <w:b/>
          <w:lang w:eastAsia="ar-SA"/>
        </w:rPr>
        <w:t xml:space="preserve">Scope </w:t>
      </w:r>
      <w:r w:rsidR="00024BEE">
        <w:rPr>
          <w:rFonts w:eastAsia="Times New Roman" w:cs="Times New Roman"/>
          <w:b/>
          <w:lang w:eastAsia="ar-SA"/>
        </w:rPr>
        <w:t>o</w:t>
      </w:r>
      <w:r w:rsidRPr="00673E9A">
        <w:rPr>
          <w:rFonts w:eastAsia="Times New Roman" w:cs="Times New Roman"/>
          <w:b/>
          <w:lang w:eastAsia="ar-SA"/>
        </w:rPr>
        <w:t>f Work</w:t>
      </w:r>
    </w:p>
    <w:p w14:paraId="02B77A68" w14:textId="77777777" w:rsidR="006E2842" w:rsidRPr="00673E9A" w:rsidRDefault="006E2842" w:rsidP="006E2842">
      <w:pPr>
        <w:widowControl w:val="0"/>
        <w:tabs>
          <w:tab w:val="left" w:pos="930"/>
        </w:tabs>
        <w:suppressAutoHyphens/>
        <w:spacing w:before="120" w:after="120"/>
        <w:rPr>
          <w:rFonts w:eastAsia="Times New Roman" w:cs="Times New Roman"/>
          <w:lang w:eastAsia="ar-SA"/>
        </w:rPr>
      </w:pPr>
      <w:r w:rsidRPr="00673E9A">
        <w:rPr>
          <w:rFonts w:eastAsia="Times New Roman" w:cs="Times New Roman"/>
          <w:lang w:eastAsia="ar-SA"/>
        </w:rPr>
        <w:t xml:space="preserve">The </w:t>
      </w:r>
      <w:r>
        <w:rPr>
          <w:rFonts w:eastAsia="Times New Roman" w:cs="Times New Roman"/>
          <w:lang w:eastAsia="ar-SA"/>
        </w:rPr>
        <w:t xml:space="preserve">scope of work in this Phase 1 </w:t>
      </w:r>
      <w:r w:rsidR="009B3135">
        <w:rPr>
          <w:rFonts w:eastAsia="Times New Roman" w:cs="Times New Roman"/>
          <w:lang w:eastAsia="ar-SA"/>
        </w:rPr>
        <w:t>Review</w:t>
      </w:r>
      <w:r>
        <w:rPr>
          <w:rFonts w:eastAsia="Times New Roman" w:cs="Times New Roman"/>
          <w:lang w:eastAsia="ar-SA"/>
        </w:rPr>
        <w:t xml:space="preserve"> is to</w:t>
      </w:r>
      <w:r w:rsidRPr="00673E9A">
        <w:rPr>
          <w:rFonts w:eastAsia="Times New Roman" w:cs="Times New Roman"/>
          <w:lang w:eastAsia="ar-SA"/>
        </w:rPr>
        <w:t xml:space="preserve"> identify and analyse the key issues and establish the Key Principles that will be presented for approval </w:t>
      </w:r>
      <w:r>
        <w:rPr>
          <w:rFonts w:eastAsia="Times New Roman" w:cs="Times New Roman"/>
          <w:lang w:eastAsia="ar-SA"/>
        </w:rPr>
        <w:t xml:space="preserve">to </w:t>
      </w:r>
      <w:r w:rsidRPr="00673E9A">
        <w:rPr>
          <w:rFonts w:eastAsia="Times New Roman" w:cs="Times New Roman"/>
          <w:lang w:eastAsia="ar-SA"/>
        </w:rPr>
        <w:t>the 2021 Convention of General Synod as the framework that will guide the development of a new constitutional structure.</w:t>
      </w:r>
    </w:p>
    <w:p w14:paraId="53DFAB97" w14:textId="77777777" w:rsidR="00673E9A" w:rsidRPr="00673E9A" w:rsidRDefault="00673E9A" w:rsidP="00180AFA">
      <w:pPr>
        <w:widowControl w:val="0"/>
        <w:suppressAutoHyphens/>
        <w:spacing w:before="120" w:after="120"/>
        <w:rPr>
          <w:rFonts w:eastAsia="Times New Roman" w:cs="Times New Roman"/>
          <w:lang w:eastAsia="ar-SA"/>
        </w:rPr>
      </w:pPr>
      <w:r w:rsidRPr="00673E9A">
        <w:rPr>
          <w:rFonts w:eastAsia="Times New Roman" w:cs="Times New Roman"/>
          <w:lang w:eastAsia="ar-SA"/>
        </w:rPr>
        <w:t>The scope of work will require an analysis of issues in the following areas:</w:t>
      </w:r>
    </w:p>
    <w:p w14:paraId="46C6A875" w14:textId="77777777" w:rsidR="00673E9A" w:rsidRPr="00673E9A" w:rsidRDefault="00673E9A" w:rsidP="004109A2">
      <w:pPr>
        <w:widowControl w:val="0"/>
        <w:numPr>
          <w:ilvl w:val="0"/>
          <w:numId w:val="1"/>
        </w:numPr>
        <w:suppressAutoHyphens/>
        <w:spacing w:before="120" w:after="120" w:line="240" w:lineRule="auto"/>
        <w:contextualSpacing/>
        <w:rPr>
          <w:rFonts w:eastAsia="Times New Roman" w:cs="Times New Roman"/>
          <w:lang w:eastAsia="ar-SA"/>
        </w:rPr>
      </w:pPr>
      <w:r w:rsidRPr="00673E9A">
        <w:rPr>
          <w:rFonts w:eastAsia="Times New Roman" w:cs="Times New Roman"/>
          <w:lang w:eastAsia="ar-SA"/>
        </w:rPr>
        <w:t xml:space="preserve">Ecclesial and theological – </w:t>
      </w:r>
      <w:r w:rsidRPr="006E2842">
        <w:rPr>
          <w:rFonts w:eastAsia="Times New Roman" w:cs="Times New Roman"/>
          <w:lang w:eastAsia="ar-SA"/>
        </w:rPr>
        <w:t xml:space="preserve">how we represent the </w:t>
      </w:r>
      <w:r w:rsidR="009B3135">
        <w:rPr>
          <w:rFonts w:eastAsia="Times New Roman" w:cs="Times New Roman"/>
          <w:lang w:eastAsia="ar-SA"/>
        </w:rPr>
        <w:t>LCA/NZ</w:t>
      </w:r>
      <w:r w:rsidRPr="006E2842">
        <w:rPr>
          <w:rFonts w:eastAsia="Times New Roman" w:cs="Times New Roman"/>
          <w:lang w:eastAsia="ar-SA"/>
        </w:rPr>
        <w:t xml:space="preserve"> as Church</w:t>
      </w:r>
      <w:r w:rsidRPr="00673E9A">
        <w:rPr>
          <w:rFonts w:eastAsia="Times New Roman" w:cs="Times New Roman"/>
          <w:lang w:eastAsia="ar-SA"/>
        </w:rPr>
        <w:t xml:space="preserve"> (including the </w:t>
      </w:r>
      <w:r w:rsidR="009B3135">
        <w:rPr>
          <w:rFonts w:eastAsia="Times New Roman" w:cs="Times New Roman"/>
          <w:lang w:eastAsia="ar-SA"/>
        </w:rPr>
        <w:t>LCA/NZ</w:t>
      </w:r>
      <w:r w:rsidRPr="00673E9A">
        <w:rPr>
          <w:rFonts w:eastAsia="Times New Roman" w:cs="Times New Roman"/>
          <w:lang w:eastAsia="ar-SA"/>
        </w:rPr>
        <w:t>’s self-understanding of Church and Ministry);</w:t>
      </w:r>
    </w:p>
    <w:p w14:paraId="4E3970DC" w14:textId="77777777" w:rsidR="00673E9A" w:rsidRPr="00673E9A" w:rsidRDefault="00673E9A" w:rsidP="004109A2">
      <w:pPr>
        <w:widowControl w:val="0"/>
        <w:numPr>
          <w:ilvl w:val="0"/>
          <w:numId w:val="1"/>
        </w:numPr>
        <w:suppressAutoHyphens/>
        <w:spacing w:before="120" w:after="120" w:line="240" w:lineRule="auto"/>
        <w:contextualSpacing/>
        <w:rPr>
          <w:rFonts w:eastAsia="Times New Roman" w:cs="Times New Roman"/>
          <w:lang w:eastAsia="ar-SA"/>
        </w:rPr>
      </w:pPr>
      <w:r w:rsidRPr="00673E9A">
        <w:rPr>
          <w:rFonts w:eastAsia="Times New Roman" w:cs="Times New Roman"/>
          <w:lang w:eastAsia="ar-SA"/>
        </w:rPr>
        <w:t>Governance and accountability (including issues such as Authority &amp; Powers);</w:t>
      </w:r>
    </w:p>
    <w:p w14:paraId="0CAB9865" w14:textId="77777777" w:rsidR="00673E9A" w:rsidRPr="00673E9A" w:rsidRDefault="00673E9A" w:rsidP="004109A2">
      <w:pPr>
        <w:widowControl w:val="0"/>
        <w:numPr>
          <w:ilvl w:val="0"/>
          <w:numId w:val="1"/>
        </w:numPr>
        <w:suppressAutoHyphens/>
        <w:spacing w:before="120" w:after="120" w:line="240" w:lineRule="auto"/>
        <w:contextualSpacing/>
        <w:rPr>
          <w:rFonts w:eastAsia="Times New Roman" w:cs="Times New Roman"/>
          <w:lang w:eastAsia="ar-SA"/>
        </w:rPr>
      </w:pPr>
      <w:r w:rsidRPr="00673E9A">
        <w:rPr>
          <w:rFonts w:eastAsia="Times New Roman" w:cs="Times New Roman"/>
          <w:lang w:eastAsia="ar-SA"/>
        </w:rPr>
        <w:t>Relationships (including between districts, congregations, institutions, agencies and church</w:t>
      </w:r>
      <w:r w:rsidR="00331B15">
        <w:rPr>
          <w:rFonts w:eastAsia="Times New Roman" w:cs="Times New Roman"/>
          <w:lang w:eastAsia="ar-SA"/>
        </w:rPr>
        <w:t>-</w:t>
      </w:r>
      <w:r w:rsidRPr="00673E9A">
        <w:rPr>
          <w:rFonts w:eastAsia="Times New Roman" w:cs="Times New Roman"/>
          <w:lang w:eastAsia="ar-SA"/>
        </w:rPr>
        <w:t>wide)</w:t>
      </w:r>
      <w:r w:rsidR="00594032">
        <w:rPr>
          <w:rFonts w:eastAsia="Times New Roman" w:cs="Times New Roman"/>
          <w:lang w:eastAsia="ar-SA"/>
        </w:rPr>
        <w:t>;</w:t>
      </w:r>
    </w:p>
    <w:p w14:paraId="2E020075" w14:textId="77777777" w:rsidR="00585059" w:rsidRDefault="00585059" w:rsidP="00585059">
      <w:pPr>
        <w:widowControl w:val="0"/>
        <w:numPr>
          <w:ilvl w:val="0"/>
          <w:numId w:val="1"/>
        </w:numPr>
        <w:suppressAutoHyphens/>
        <w:spacing w:before="120" w:after="120" w:line="240" w:lineRule="auto"/>
        <w:contextualSpacing/>
        <w:rPr>
          <w:rFonts w:eastAsia="Times New Roman" w:cs="Times New Roman"/>
          <w:lang w:eastAsia="ar-SA"/>
        </w:rPr>
      </w:pPr>
      <w:r w:rsidRPr="006E2842">
        <w:rPr>
          <w:rFonts w:eastAsia="Times New Roman" w:cs="Times New Roman"/>
          <w:lang w:eastAsia="ar-SA"/>
        </w:rPr>
        <w:t>Operations</w:t>
      </w:r>
      <w:r w:rsidRPr="00673E9A">
        <w:rPr>
          <w:rFonts w:eastAsia="Times New Roman" w:cs="Times New Roman"/>
          <w:lang w:eastAsia="ar-SA"/>
        </w:rPr>
        <w:t xml:space="preserve"> (including finance, personnel)</w:t>
      </w:r>
      <w:r>
        <w:rPr>
          <w:rFonts w:eastAsia="Times New Roman" w:cs="Times New Roman"/>
          <w:lang w:eastAsia="ar-SA"/>
        </w:rPr>
        <w:t>; and</w:t>
      </w:r>
    </w:p>
    <w:p w14:paraId="1DD850F6" w14:textId="77777777" w:rsidR="00673E9A" w:rsidRPr="00673E9A" w:rsidRDefault="00673E9A" w:rsidP="004109A2">
      <w:pPr>
        <w:widowControl w:val="0"/>
        <w:numPr>
          <w:ilvl w:val="0"/>
          <w:numId w:val="1"/>
        </w:numPr>
        <w:suppressAutoHyphens/>
        <w:spacing w:before="120" w:after="120" w:line="240" w:lineRule="auto"/>
        <w:contextualSpacing/>
        <w:rPr>
          <w:rFonts w:eastAsia="Times New Roman" w:cs="Times New Roman"/>
          <w:lang w:eastAsia="ar-SA"/>
        </w:rPr>
      </w:pPr>
      <w:r w:rsidRPr="00673E9A">
        <w:rPr>
          <w:rFonts w:eastAsia="Times New Roman" w:cs="Times New Roman"/>
          <w:lang w:eastAsia="ar-SA"/>
        </w:rPr>
        <w:t>Legal and compliance (pol</w:t>
      </w:r>
      <w:r w:rsidR="00585059">
        <w:rPr>
          <w:rFonts w:eastAsia="Times New Roman" w:cs="Times New Roman"/>
          <w:lang w:eastAsia="ar-SA"/>
        </w:rPr>
        <w:t>icies, legislation, regulation).</w:t>
      </w:r>
    </w:p>
    <w:p w14:paraId="0EA6B9A6" w14:textId="77777777" w:rsidR="0068068D" w:rsidRDefault="0068068D" w:rsidP="0068068D">
      <w:pPr>
        <w:widowControl w:val="0"/>
        <w:suppressAutoHyphens/>
        <w:spacing w:before="120" w:after="120" w:line="240" w:lineRule="auto"/>
        <w:contextualSpacing/>
        <w:rPr>
          <w:rFonts w:eastAsia="Times New Roman" w:cs="Times New Roman"/>
          <w:lang w:eastAsia="ar-SA"/>
        </w:rPr>
      </w:pPr>
    </w:p>
    <w:p w14:paraId="2D2CC556" w14:textId="77777777" w:rsidR="0068068D" w:rsidRDefault="0068068D" w:rsidP="0068068D">
      <w:pPr>
        <w:spacing w:before="120" w:after="120"/>
      </w:pPr>
      <w:r>
        <w:t xml:space="preserve">The instigating Terms of Reference for this Review </w:t>
      </w:r>
      <w:r w:rsidR="00585059">
        <w:t>will be placed on</w:t>
      </w:r>
      <w:r>
        <w:t xml:space="preserve"> the Review </w:t>
      </w:r>
      <w:r w:rsidR="00585059">
        <w:t>w</w:t>
      </w:r>
      <w:r>
        <w:t>eb</w:t>
      </w:r>
      <w:r w:rsidR="00585059">
        <w:t>page when that is up and running</w:t>
      </w:r>
      <w:r>
        <w:t>.</w:t>
      </w:r>
    </w:p>
    <w:p w14:paraId="299B3847" w14:textId="77777777" w:rsidR="00FB4AF2" w:rsidRPr="00673E9A" w:rsidRDefault="00FB4AF2" w:rsidP="0068068D">
      <w:pPr>
        <w:spacing w:before="120" w:after="120"/>
      </w:pPr>
      <w:r w:rsidRPr="005D6FDD">
        <w:t xml:space="preserve">It is important to understand that the above ‘scope of work’ is the only intent and focus of the Review, that is, the Review is constitutionally focused only. Accordingly the Review is not focused on any other issues including the unalterable clauses in Article 2 of the current </w:t>
      </w:r>
      <w:r w:rsidR="009B3135" w:rsidRPr="005D6FDD">
        <w:t>Constitution</w:t>
      </w:r>
      <w:r w:rsidRPr="005D6FDD">
        <w:t xml:space="preserve">; the </w:t>
      </w:r>
      <w:r w:rsidR="00354983" w:rsidRPr="005D6FDD">
        <w:t xml:space="preserve">very real and current </w:t>
      </w:r>
      <w:r w:rsidRPr="005D6FDD">
        <w:t xml:space="preserve">issue of the ordination of women, nor is this a structural review of the church.  </w:t>
      </w:r>
      <w:r w:rsidR="00425619" w:rsidRPr="005D6FDD">
        <w:t>Whilst it is acknowledged that t</w:t>
      </w:r>
      <w:r w:rsidRPr="005D6FDD">
        <w:t xml:space="preserve">hese matters may indeed be raised by church members who contribute to this </w:t>
      </w:r>
      <w:r w:rsidR="009B3135" w:rsidRPr="005D6FDD">
        <w:t>Review</w:t>
      </w:r>
      <w:r w:rsidRPr="005D6FDD">
        <w:t xml:space="preserve"> </w:t>
      </w:r>
      <w:r w:rsidR="00425619" w:rsidRPr="005D6FDD">
        <w:t xml:space="preserve">- </w:t>
      </w:r>
      <w:r w:rsidRPr="005D6FDD">
        <w:t>and the Review Team will discuss all con</w:t>
      </w:r>
      <w:r w:rsidR="00425619" w:rsidRPr="005D6FDD">
        <w:t>stitutional related matters -</w:t>
      </w:r>
      <w:r w:rsidRPr="005D6FDD">
        <w:t xml:space="preserve"> it is </w:t>
      </w:r>
      <w:r w:rsidR="00354983" w:rsidRPr="005D6FDD">
        <w:t xml:space="preserve">the </w:t>
      </w:r>
      <w:r w:rsidR="00585059" w:rsidRPr="005D6FDD">
        <w:t xml:space="preserve">clear </w:t>
      </w:r>
      <w:r w:rsidR="00354983" w:rsidRPr="005D6FDD">
        <w:t xml:space="preserve">intention of the Review Team to remain </w:t>
      </w:r>
      <w:r w:rsidR="00585059" w:rsidRPr="005D6FDD">
        <w:t>only</w:t>
      </w:r>
      <w:r w:rsidR="00354983" w:rsidRPr="005D6FDD">
        <w:t xml:space="preserve"> within its Terms of Reference and </w:t>
      </w:r>
      <w:r w:rsidR="00585059" w:rsidRPr="005D6FDD">
        <w:t xml:space="preserve">set </w:t>
      </w:r>
      <w:r w:rsidR="00354983" w:rsidRPr="005D6FDD">
        <w:t>Scope of Work.</w:t>
      </w:r>
      <w:r>
        <w:t xml:space="preserve"> </w:t>
      </w:r>
    </w:p>
    <w:p w14:paraId="42CAD2EF" w14:textId="77777777" w:rsidR="00673E9A" w:rsidRPr="00673E9A" w:rsidRDefault="00673E9A" w:rsidP="004109A2">
      <w:pPr>
        <w:widowControl w:val="0"/>
        <w:suppressAutoHyphens/>
        <w:spacing w:before="120" w:after="120"/>
        <w:contextualSpacing/>
        <w:rPr>
          <w:rFonts w:eastAsia="MS Mincho" w:cs="Times New Roman"/>
          <w:lang w:eastAsia="ar-SA"/>
        </w:rPr>
      </w:pPr>
    </w:p>
    <w:p w14:paraId="7A0AFE2D" w14:textId="77777777" w:rsidR="006E2842" w:rsidRPr="00673E9A" w:rsidRDefault="006E2842" w:rsidP="006E2842">
      <w:pPr>
        <w:widowControl w:val="0"/>
        <w:suppressAutoHyphens/>
        <w:spacing w:before="120" w:after="120"/>
        <w:rPr>
          <w:rFonts w:eastAsia="Times New Roman" w:cs="Times New Roman"/>
          <w:lang w:eastAsia="ar-SA"/>
        </w:rPr>
      </w:pPr>
      <w:r>
        <w:rPr>
          <w:rFonts w:eastAsia="Times New Roman" w:cs="Times New Roman"/>
          <w:b/>
          <w:lang w:eastAsia="ar-SA"/>
        </w:rPr>
        <w:t>Methodology</w:t>
      </w:r>
    </w:p>
    <w:p w14:paraId="12C5FF02" w14:textId="77777777" w:rsidR="000C3A23" w:rsidRPr="000C3A23" w:rsidRDefault="000C3A23" w:rsidP="004109A2">
      <w:pPr>
        <w:widowControl w:val="0"/>
        <w:suppressAutoHyphens/>
        <w:spacing w:before="120" w:after="120"/>
        <w:rPr>
          <w:rFonts w:eastAsia="MS Mincho" w:cs="Times New Roman"/>
          <w:i/>
          <w:lang w:eastAsia="ar-SA"/>
        </w:rPr>
      </w:pPr>
      <w:r w:rsidRPr="005D6FDD">
        <w:rPr>
          <w:rFonts w:eastAsia="MS Mincho" w:cs="Times New Roman"/>
          <w:i/>
          <w:lang w:eastAsia="ar-SA"/>
        </w:rPr>
        <w:t>Engagement and Collaboration</w:t>
      </w:r>
    </w:p>
    <w:p w14:paraId="50D4B08A" w14:textId="77777777" w:rsidR="006E2842" w:rsidRDefault="00673E9A" w:rsidP="004109A2">
      <w:pPr>
        <w:widowControl w:val="0"/>
        <w:suppressAutoHyphens/>
        <w:spacing w:before="120" w:after="120"/>
        <w:rPr>
          <w:rFonts w:eastAsia="MS Mincho" w:cs="Times New Roman"/>
          <w:lang w:eastAsia="ar-SA"/>
        </w:rPr>
      </w:pPr>
      <w:r w:rsidRPr="00673E9A">
        <w:rPr>
          <w:rFonts w:eastAsia="MS Mincho" w:cs="Times New Roman"/>
          <w:lang w:eastAsia="ar-SA"/>
        </w:rPr>
        <w:t xml:space="preserve">The methodology </w:t>
      </w:r>
      <w:r w:rsidRPr="00673E9A">
        <w:rPr>
          <w:rFonts w:eastAsia="Times New Roman" w:cs="Times New Roman"/>
          <w:lang w:eastAsia="ar-SA"/>
        </w:rPr>
        <w:t xml:space="preserve">will </w:t>
      </w:r>
      <w:r w:rsidRPr="00673E9A">
        <w:rPr>
          <w:rFonts w:eastAsia="MS Mincho" w:cs="Times New Roman"/>
          <w:lang w:eastAsia="ar-SA"/>
        </w:rPr>
        <w:t>include the engagement of representatives from key parts of the church from the beginning of the project in an effort to bring everyone along the process together, identifying and working through the issues collaboratively.</w:t>
      </w:r>
      <w:r w:rsidR="001A6001">
        <w:rPr>
          <w:rFonts w:eastAsia="MS Mincho" w:cs="Times New Roman"/>
          <w:lang w:eastAsia="ar-SA"/>
        </w:rPr>
        <w:t xml:space="preserve">  The Review will be conducted in the spirit of openness, transparency and in accordance with the </w:t>
      </w:r>
      <w:r w:rsidR="009B3135">
        <w:rPr>
          <w:rFonts w:eastAsia="MS Mincho" w:cs="Times New Roman"/>
          <w:lang w:eastAsia="ar-SA"/>
        </w:rPr>
        <w:t>LCA/NZ</w:t>
      </w:r>
      <w:r w:rsidR="001A6001">
        <w:rPr>
          <w:rFonts w:eastAsia="MS Mincho" w:cs="Times New Roman"/>
          <w:lang w:eastAsia="ar-SA"/>
        </w:rPr>
        <w:t xml:space="preserve"> Principles of Dialogue:</w:t>
      </w:r>
    </w:p>
    <w:p w14:paraId="0A857C8C" w14:textId="77777777" w:rsidR="001A6001" w:rsidRPr="002A57E6" w:rsidRDefault="001A6001" w:rsidP="001A6001">
      <w:pPr>
        <w:pStyle w:val="Default"/>
        <w:spacing w:after="120"/>
        <w:rPr>
          <w:rFonts w:ascii="Century Gothic" w:hAnsi="Century Gothic"/>
          <w:sz w:val="20"/>
          <w:szCs w:val="20"/>
        </w:rPr>
      </w:pPr>
      <w:r w:rsidRPr="001A6001">
        <w:rPr>
          <w:rFonts w:ascii="Century Gothic" w:hAnsi="Century Gothic"/>
          <w:i/>
          <w:sz w:val="20"/>
          <w:szCs w:val="20"/>
        </w:rPr>
        <w:t>Communion</w:t>
      </w:r>
      <w:r w:rsidRPr="002A57E6">
        <w:rPr>
          <w:rFonts w:ascii="Century Gothic" w:hAnsi="Century Gothic"/>
          <w:sz w:val="20"/>
          <w:szCs w:val="20"/>
        </w:rPr>
        <w:t>: Because God has gathered us in communion with one another, there is freedom to dialogue with one another on potentially contested matters</w:t>
      </w:r>
      <w:r>
        <w:rPr>
          <w:rFonts w:ascii="Century Gothic" w:hAnsi="Century Gothic"/>
          <w:sz w:val="20"/>
          <w:szCs w:val="20"/>
        </w:rPr>
        <w:t>.</w:t>
      </w:r>
      <w:r w:rsidRPr="002A57E6">
        <w:rPr>
          <w:rFonts w:ascii="Century Gothic" w:hAnsi="Century Gothic"/>
          <w:sz w:val="20"/>
          <w:szCs w:val="20"/>
        </w:rPr>
        <w:t xml:space="preserve"> </w:t>
      </w:r>
    </w:p>
    <w:p w14:paraId="3E07B53E" w14:textId="77777777" w:rsidR="001A6001" w:rsidRPr="002A57E6" w:rsidRDefault="001A6001" w:rsidP="001A6001">
      <w:pPr>
        <w:pStyle w:val="Default"/>
        <w:spacing w:after="120"/>
        <w:rPr>
          <w:rFonts w:ascii="Century Gothic" w:hAnsi="Century Gothic"/>
          <w:sz w:val="20"/>
          <w:szCs w:val="20"/>
        </w:rPr>
      </w:pPr>
      <w:r w:rsidRPr="001A6001">
        <w:rPr>
          <w:rFonts w:ascii="Century Gothic" w:hAnsi="Century Gothic"/>
          <w:i/>
          <w:sz w:val="20"/>
          <w:szCs w:val="20"/>
        </w:rPr>
        <w:t>Trust</w:t>
      </w:r>
      <w:r w:rsidRPr="002A57E6">
        <w:rPr>
          <w:rFonts w:ascii="Century Gothic" w:hAnsi="Century Gothic"/>
          <w:sz w:val="20"/>
          <w:szCs w:val="20"/>
        </w:rPr>
        <w:t xml:space="preserve">: Because God has made us brothers and sisters in Christ, we can trust God to use our communion to build us up in love and overcome any mistrust that may affect our capacity to dialogue openly with each other. </w:t>
      </w:r>
    </w:p>
    <w:p w14:paraId="48C0CFB5" w14:textId="77777777" w:rsidR="001A6001" w:rsidRPr="002A57E6" w:rsidRDefault="001A6001" w:rsidP="001A6001">
      <w:pPr>
        <w:autoSpaceDE w:val="0"/>
        <w:autoSpaceDN w:val="0"/>
        <w:adjustRightInd w:val="0"/>
        <w:spacing w:after="120" w:line="240" w:lineRule="auto"/>
        <w:rPr>
          <w:rFonts w:cs="Arial"/>
          <w:color w:val="000000"/>
          <w:szCs w:val="20"/>
        </w:rPr>
      </w:pPr>
      <w:r w:rsidRPr="001A6001">
        <w:rPr>
          <w:rFonts w:cs="Arial"/>
          <w:i/>
          <w:color w:val="000000"/>
          <w:szCs w:val="20"/>
        </w:rPr>
        <w:t>Listening</w:t>
      </w:r>
      <w:r w:rsidRPr="002A57E6">
        <w:rPr>
          <w:rFonts w:cs="Arial"/>
          <w:color w:val="000000"/>
          <w:szCs w:val="20"/>
        </w:rPr>
        <w:t>: As we listen we will grow in understanding of ourselves, of other people and the opinions they hold, and of God’s will</w:t>
      </w:r>
      <w:r>
        <w:rPr>
          <w:rFonts w:cs="Arial"/>
          <w:color w:val="000000"/>
          <w:szCs w:val="20"/>
        </w:rPr>
        <w:t>.</w:t>
      </w:r>
      <w:r w:rsidRPr="002A57E6">
        <w:rPr>
          <w:rFonts w:cs="Arial"/>
          <w:color w:val="000000"/>
          <w:szCs w:val="20"/>
        </w:rPr>
        <w:t xml:space="preserve"> </w:t>
      </w:r>
    </w:p>
    <w:p w14:paraId="27ED37D5" w14:textId="77777777" w:rsidR="001A6001" w:rsidRPr="002A57E6" w:rsidRDefault="001A6001" w:rsidP="001A6001">
      <w:pPr>
        <w:autoSpaceDE w:val="0"/>
        <w:autoSpaceDN w:val="0"/>
        <w:adjustRightInd w:val="0"/>
        <w:spacing w:after="120" w:line="240" w:lineRule="auto"/>
        <w:rPr>
          <w:rFonts w:cs="Arial"/>
          <w:color w:val="000000"/>
          <w:szCs w:val="20"/>
        </w:rPr>
      </w:pPr>
      <w:r w:rsidRPr="001A6001">
        <w:rPr>
          <w:rFonts w:cs="Arial"/>
          <w:i/>
          <w:color w:val="000000"/>
          <w:szCs w:val="20"/>
        </w:rPr>
        <w:t>Speaking</w:t>
      </w:r>
      <w:r w:rsidRPr="002A57E6">
        <w:rPr>
          <w:rFonts w:cs="Arial"/>
          <w:color w:val="000000"/>
          <w:szCs w:val="20"/>
        </w:rPr>
        <w:t>: As we speak we will grow in understanding of ourselves, of other people and the opinions they hold, and of God’s will</w:t>
      </w:r>
      <w:r>
        <w:rPr>
          <w:rFonts w:cs="Arial"/>
          <w:color w:val="000000"/>
          <w:szCs w:val="20"/>
        </w:rPr>
        <w:t>.</w:t>
      </w:r>
      <w:r w:rsidRPr="002A57E6">
        <w:rPr>
          <w:rFonts w:cs="Arial"/>
          <w:color w:val="000000"/>
          <w:szCs w:val="20"/>
        </w:rPr>
        <w:t xml:space="preserve"> </w:t>
      </w:r>
    </w:p>
    <w:p w14:paraId="5283C17E" w14:textId="77777777" w:rsidR="001A6001" w:rsidRPr="002A57E6" w:rsidRDefault="001A6001" w:rsidP="001A6001">
      <w:pPr>
        <w:autoSpaceDE w:val="0"/>
        <w:autoSpaceDN w:val="0"/>
        <w:adjustRightInd w:val="0"/>
        <w:spacing w:after="120" w:line="240" w:lineRule="auto"/>
        <w:rPr>
          <w:rFonts w:cs="Arial"/>
          <w:color w:val="000000"/>
          <w:szCs w:val="20"/>
        </w:rPr>
      </w:pPr>
      <w:r w:rsidRPr="001A6001">
        <w:rPr>
          <w:rFonts w:cs="Arial"/>
          <w:i/>
          <w:color w:val="000000"/>
          <w:szCs w:val="20"/>
        </w:rPr>
        <w:lastRenderedPageBreak/>
        <w:t>Patience</w:t>
      </w:r>
      <w:r w:rsidRPr="002A57E6">
        <w:rPr>
          <w:rFonts w:cs="Arial"/>
          <w:color w:val="000000"/>
          <w:szCs w:val="20"/>
        </w:rPr>
        <w:t xml:space="preserve">: We can be patient in listening and speaking with each other, trusting that God will deepen the unity he has already given us. </w:t>
      </w:r>
    </w:p>
    <w:p w14:paraId="23A2D3D2" w14:textId="77777777" w:rsidR="000C3A23" w:rsidRPr="000C3A23" w:rsidRDefault="000C3A23" w:rsidP="001A6001">
      <w:pPr>
        <w:widowControl w:val="0"/>
        <w:suppressAutoHyphens/>
        <w:spacing w:before="360" w:after="120"/>
        <w:rPr>
          <w:rFonts w:eastAsia="MS Mincho" w:cs="Times New Roman"/>
          <w:i/>
          <w:lang w:eastAsia="ar-SA"/>
        </w:rPr>
      </w:pPr>
      <w:r w:rsidRPr="005D6FDD">
        <w:rPr>
          <w:rFonts w:eastAsia="MS Mincho" w:cs="Times New Roman"/>
          <w:i/>
          <w:lang w:eastAsia="ar-SA"/>
        </w:rPr>
        <w:t>Review Stages</w:t>
      </w:r>
    </w:p>
    <w:p w14:paraId="38A4D8FC" w14:textId="77777777" w:rsidR="0068068D" w:rsidRDefault="00331B15" w:rsidP="000C3A23">
      <w:pPr>
        <w:widowControl w:val="0"/>
        <w:suppressAutoHyphens/>
        <w:spacing w:before="120" w:after="120"/>
        <w:rPr>
          <w:rFonts w:eastAsia="MS Mincho" w:cs="Times New Roman"/>
          <w:lang w:eastAsia="ar-SA"/>
        </w:rPr>
      </w:pPr>
      <w:r>
        <w:rPr>
          <w:rFonts w:eastAsia="MS Mincho" w:cs="Times New Roman"/>
          <w:lang w:eastAsia="ar-SA"/>
        </w:rPr>
        <w:t>The</w:t>
      </w:r>
      <w:r w:rsidR="0068068D">
        <w:rPr>
          <w:rFonts w:eastAsia="MS Mincho" w:cs="Times New Roman"/>
          <w:lang w:eastAsia="ar-SA"/>
        </w:rPr>
        <w:t xml:space="preserve"> Phase </w:t>
      </w:r>
      <w:r>
        <w:rPr>
          <w:rFonts w:eastAsia="MS Mincho" w:cs="Times New Roman"/>
          <w:lang w:eastAsia="ar-SA"/>
        </w:rPr>
        <w:t xml:space="preserve">1 </w:t>
      </w:r>
      <w:r w:rsidR="0068068D">
        <w:rPr>
          <w:rFonts w:eastAsia="MS Mincho" w:cs="Times New Roman"/>
          <w:lang w:eastAsia="ar-SA"/>
        </w:rPr>
        <w:t>Review will be conducted in five stages:</w:t>
      </w:r>
    </w:p>
    <w:p w14:paraId="27251025" w14:textId="720FB662" w:rsidR="00A049FC" w:rsidRPr="00CD5961" w:rsidRDefault="00A049FC" w:rsidP="001A6001">
      <w:pPr>
        <w:tabs>
          <w:tab w:val="left" w:pos="993"/>
        </w:tabs>
        <w:spacing w:before="120"/>
        <w:ind w:left="993" w:hanging="993"/>
      </w:pPr>
      <w:r>
        <w:t>Stage</w:t>
      </w:r>
      <w:r w:rsidRPr="0049420B">
        <w:t xml:space="preserve"> 1: </w:t>
      </w:r>
      <w:r w:rsidRPr="0049420B">
        <w:tab/>
      </w:r>
      <w:r w:rsidRPr="00EF4F43">
        <w:rPr>
          <w:b/>
        </w:rPr>
        <w:t xml:space="preserve">Relevant </w:t>
      </w:r>
      <w:r w:rsidR="009B3135">
        <w:rPr>
          <w:b/>
        </w:rPr>
        <w:t>Constitution</w:t>
      </w:r>
      <w:r>
        <w:rPr>
          <w:b/>
        </w:rPr>
        <w:t xml:space="preserve">al </w:t>
      </w:r>
      <w:r w:rsidRPr="00EF4F43">
        <w:rPr>
          <w:b/>
        </w:rPr>
        <w:t xml:space="preserve">Issues </w:t>
      </w:r>
      <w:r>
        <w:rPr>
          <w:b/>
        </w:rPr>
        <w:t xml:space="preserve">are </w:t>
      </w:r>
      <w:r w:rsidR="005F0AA9">
        <w:rPr>
          <w:b/>
        </w:rPr>
        <w:t>identified</w:t>
      </w:r>
      <w:r>
        <w:t xml:space="preserve"> – In this stage every</w:t>
      </w:r>
      <w:r w:rsidRPr="00CD5961">
        <w:t xml:space="preserve">body that identifies with LCA/NZ (i.e. Congregations, Districts, GCB, </w:t>
      </w:r>
      <w:r w:rsidR="005D6FDD">
        <w:t>Church</w:t>
      </w:r>
      <w:r>
        <w:t>wide</w:t>
      </w:r>
      <w:r w:rsidR="005D6FDD">
        <w:t xml:space="preserve"> Office, District &amp; Churchwide</w:t>
      </w:r>
      <w:r w:rsidRPr="00CD5961">
        <w:t xml:space="preserve"> agencies, and external agencies that </w:t>
      </w:r>
      <w:r>
        <w:t>are in mission with</w:t>
      </w:r>
      <w:r w:rsidRPr="00CD5961">
        <w:t xml:space="preserve"> LCA/NZ (e.g. LLL, some aged care services)) are </w:t>
      </w:r>
      <w:r>
        <w:t>notified</w:t>
      </w:r>
      <w:r w:rsidR="009B3135">
        <w:t xml:space="preserve"> about this Review</w:t>
      </w:r>
      <w:r w:rsidRPr="00CD5961">
        <w:t xml:space="preserve"> and </w:t>
      </w:r>
      <w:r>
        <w:t>have the opportunity to feedback</w:t>
      </w:r>
      <w:r w:rsidRPr="00CD5961">
        <w:t xml:space="preserve"> </w:t>
      </w:r>
      <w:r>
        <w:t xml:space="preserve">(by survey or submission) </w:t>
      </w:r>
      <w:r w:rsidRPr="00CD5961">
        <w:t xml:space="preserve">what they think are the key issues to do with this church-wide </w:t>
      </w:r>
      <w:r w:rsidR="009B3135">
        <w:t>Constitution</w:t>
      </w:r>
      <w:r w:rsidRPr="00CD5961">
        <w:t xml:space="preserve">al review.  </w:t>
      </w:r>
    </w:p>
    <w:p w14:paraId="53E911B0" w14:textId="77777777" w:rsidR="00A049FC" w:rsidRPr="00CD5961" w:rsidRDefault="00A049FC" w:rsidP="00A049FC">
      <w:pPr>
        <w:tabs>
          <w:tab w:val="left" w:pos="993"/>
        </w:tabs>
        <w:spacing w:before="240"/>
        <w:ind w:left="993" w:hanging="993"/>
      </w:pPr>
      <w:r>
        <w:t>Stage</w:t>
      </w:r>
      <w:r w:rsidRPr="0049420B">
        <w:t xml:space="preserve"> 2: </w:t>
      </w:r>
      <w:r w:rsidRPr="0049420B">
        <w:tab/>
      </w:r>
      <w:r w:rsidRPr="00EF4F43">
        <w:rPr>
          <w:b/>
        </w:rPr>
        <w:t xml:space="preserve">Issues </w:t>
      </w:r>
      <w:r>
        <w:rPr>
          <w:b/>
        </w:rPr>
        <w:t xml:space="preserve">are </w:t>
      </w:r>
      <w:r w:rsidR="005F0AA9">
        <w:rPr>
          <w:b/>
        </w:rPr>
        <w:t>collated and p</w:t>
      </w:r>
      <w:r w:rsidRPr="00EF4F43">
        <w:rPr>
          <w:b/>
        </w:rPr>
        <w:t>rioritised</w:t>
      </w:r>
      <w:r w:rsidRPr="00CD5961">
        <w:t xml:space="preserve"> – In this stage key issues for analysis are prioritised based on the church-wide feedback</w:t>
      </w:r>
      <w:r>
        <w:t xml:space="preserve"> and advice from some working groups</w:t>
      </w:r>
      <w:r w:rsidRPr="00CD5961">
        <w:t xml:space="preserve">.  </w:t>
      </w:r>
      <w:r w:rsidR="009B3135">
        <w:t>The Review</w:t>
      </w:r>
      <w:r>
        <w:t xml:space="preserve"> Team will let</w:t>
      </w:r>
      <w:r w:rsidR="00024BEE">
        <w:t xml:space="preserve"> people know the results of</w:t>
      </w:r>
      <w:r>
        <w:t xml:space="preserve"> </w:t>
      </w:r>
      <w:r w:rsidR="00331B15">
        <w:t xml:space="preserve">constitutional </w:t>
      </w:r>
      <w:r w:rsidR="00024BEE">
        <w:t xml:space="preserve">related </w:t>
      </w:r>
      <w:r>
        <w:t>feedback.</w:t>
      </w:r>
    </w:p>
    <w:p w14:paraId="2F587A42" w14:textId="77777777" w:rsidR="00A049FC" w:rsidRPr="0049420B" w:rsidRDefault="00A049FC" w:rsidP="005F0AA9">
      <w:pPr>
        <w:tabs>
          <w:tab w:val="left" w:pos="993"/>
        </w:tabs>
        <w:spacing w:before="240"/>
        <w:ind w:left="993" w:hanging="993"/>
      </w:pPr>
      <w:r>
        <w:t>Stag</w:t>
      </w:r>
      <w:r w:rsidRPr="0049420B">
        <w:t xml:space="preserve">e 3: </w:t>
      </w:r>
      <w:r w:rsidRPr="0049420B">
        <w:tab/>
      </w:r>
      <w:r w:rsidRPr="00EF4F43">
        <w:rPr>
          <w:b/>
        </w:rPr>
        <w:t xml:space="preserve">Issues </w:t>
      </w:r>
      <w:r w:rsidR="005F0AA9">
        <w:rPr>
          <w:b/>
        </w:rPr>
        <w:t>a</w:t>
      </w:r>
      <w:r w:rsidRPr="00EF4F43">
        <w:rPr>
          <w:b/>
        </w:rPr>
        <w:t>nalys</w:t>
      </w:r>
      <w:r w:rsidR="005F0AA9">
        <w:rPr>
          <w:b/>
        </w:rPr>
        <w:t xml:space="preserve">ed &amp; draft </w:t>
      </w:r>
      <w:r w:rsidR="009B3135">
        <w:rPr>
          <w:b/>
        </w:rPr>
        <w:t xml:space="preserve">Key </w:t>
      </w:r>
      <w:r w:rsidR="005F0AA9">
        <w:rPr>
          <w:b/>
        </w:rPr>
        <w:t>Principles discerned</w:t>
      </w:r>
      <w:r w:rsidRPr="00CD5961">
        <w:t xml:space="preserve"> – In this stage all relevant issues are explored, understood, options going forward are identified and evaluated</w:t>
      </w:r>
      <w:r w:rsidR="005F0AA9">
        <w:t xml:space="preserve"> by a number of working groups</w:t>
      </w:r>
      <w:r w:rsidRPr="00CD5961">
        <w:t xml:space="preserve">, and </w:t>
      </w:r>
      <w:r w:rsidR="005F0AA9">
        <w:t xml:space="preserve">draft </w:t>
      </w:r>
      <w:r w:rsidR="005018F1">
        <w:t xml:space="preserve">Key </w:t>
      </w:r>
      <w:r w:rsidRPr="00CD5961">
        <w:t>Principles for developing an improved LCA/NZ Constituti</w:t>
      </w:r>
      <w:r w:rsidR="005F0AA9">
        <w:t xml:space="preserve">on are discerned.  </w:t>
      </w:r>
      <w:r w:rsidRPr="00CD5961">
        <w:t xml:space="preserve">A church-wide representative Constitutional </w:t>
      </w:r>
      <w:r w:rsidR="009B3135">
        <w:t xml:space="preserve">Key </w:t>
      </w:r>
      <w:r w:rsidRPr="00CD5961">
        <w:t>Principles Forum is conducted to road-t</w:t>
      </w:r>
      <w:r w:rsidR="005F0AA9">
        <w:t xml:space="preserve">est the draft </w:t>
      </w:r>
      <w:r w:rsidR="005018F1">
        <w:t xml:space="preserve">Key </w:t>
      </w:r>
      <w:r w:rsidR="005F0AA9">
        <w:t>Principles</w:t>
      </w:r>
      <w:r w:rsidRPr="00CD5961">
        <w:t xml:space="preserve"> and</w:t>
      </w:r>
      <w:r w:rsidR="005F0AA9">
        <w:t xml:space="preserve"> an</w:t>
      </w:r>
      <w:r w:rsidRPr="00CD5961">
        <w:t xml:space="preserve"> </w:t>
      </w:r>
      <w:r w:rsidRPr="005F0AA9">
        <w:rPr>
          <w:i/>
        </w:rPr>
        <w:t>Interim Report</w:t>
      </w:r>
      <w:r w:rsidRPr="00CD5961">
        <w:t xml:space="preserve"> is </w:t>
      </w:r>
      <w:r>
        <w:t>submitted</w:t>
      </w:r>
      <w:r w:rsidRPr="00CD5961">
        <w:t xml:space="preserve"> </w:t>
      </w:r>
      <w:r w:rsidR="005F0AA9">
        <w:t xml:space="preserve">to GCB </w:t>
      </w:r>
      <w:r w:rsidRPr="00CD5961">
        <w:t>by 3 June 2020</w:t>
      </w:r>
      <w:r w:rsidR="008C314E">
        <w:t xml:space="preserve">.  The Interim Report will </w:t>
      </w:r>
      <w:r w:rsidR="00594032">
        <w:t>summarise progress to date, list</w:t>
      </w:r>
      <w:r w:rsidRPr="00CD5961">
        <w:t xml:space="preserve"> the draft </w:t>
      </w:r>
      <w:r w:rsidR="005018F1">
        <w:t>Key P</w:t>
      </w:r>
      <w:r w:rsidRPr="00CD5961">
        <w:t xml:space="preserve">rinciples to take into account in the development of </w:t>
      </w:r>
      <w:r w:rsidR="005018F1">
        <w:t>a new</w:t>
      </w:r>
      <w:r w:rsidRPr="00CD5961">
        <w:t xml:space="preserve"> LC</w:t>
      </w:r>
      <w:r w:rsidR="00594032">
        <w:t>A/NZ Constitution, and outline</w:t>
      </w:r>
      <w:r w:rsidRPr="00CD5961">
        <w:t xml:space="preserve"> the remaining work to be achieved in this </w:t>
      </w:r>
      <w:r w:rsidR="009B3135">
        <w:t>Review</w:t>
      </w:r>
      <w:r w:rsidRPr="00CD5961">
        <w:t>.</w:t>
      </w:r>
    </w:p>
    <w:p w14:paraId="70571056" w14:textId="77777777" w:rsidR="00A049FC" w:rsidRPr="00CD5961" w:rsidRDefault="00A049FC" w:rsidP="005F0AA9">
      <w:pPr>
        <w:tabs>
          <w:tab w:val="left" w:pos="993"/>
        </w:tabs>
        <w:spacing w:before="240"/>
        <w:ind w:left="993" w:hanging="993"/>
      </w:pPr>
      <w:r>
        <w:t>Stag</w:t>
      </w:r>
      <w:r w:rsidRPr="0049420B">
        <w:t xml:space="preserve">e 4: </w:t>
      </w:r>
      <w:r w:rsidRPr="0049420B">
        <w:tab/>
      </w:r>
      <w:r w:rsidRPr="00EF4F43">
        <w:rPr>
          <w:b/>
        </w:rPr>
        <w:t xml:space="preserve">Outstanding </w:t>
      </w:r>
      <w:r w:rsidR="005F0AA9">
        <w:rPr>
          <w:b/>
        </w:rPr>
        <w:t>i</w:t>
      </w:r>
      <w:r w:rsidRPr="00EF4F43">
        <w:rPr>
          <w:b/>
        </w:rPr>
        <w:t xml:space="preserve">ssues &amp; </w:t>
      </w:r>
      <w:r w:rsidR="005018F1">
        <w:rPr>
          <w:b/>
        </w:rPr>
        <w:t xml:space="preserve">Key </w:t>
      </w:r>
      <w:r w:rsidR="005F0AA9">
        <w:rPr>
          <w:b/>
        </w:rPr>
        <w:t>P</w:t>
      </w:r>
      <w:r w:rsidRPr="00EF4F43">
        <w:rPr>
          <w:b/>
        </w:rPr>
        <w:t xml:space="preserve">rinciples </w:t>
      </w:r>
      <w:r w:rsidR="005F0AA9">
        <w:rPr>
          <w:b/>
        </w:rPr>
        <w:t>are c</w:t>
      </w:r>
      <w:r w:rsidRPr="00EF4F43">
        <w:rPr>
          <w:b/>
        </w:rPr>
        <w:t>larified</w:t>
      </w:r>
      <w:r>
        <w:t xml:space="preserve"> – In this stage </w:t>
      </w:r>
      <w:r w:rsidRPr="00CD5961">
        <w:t xml:space="preserve">remaining and/or complex issues are further analysed and </w:t>
      </w:r>
      <w:r w:rsidR="005018F1">
        <w:t>Key P</w:t>
      </w:r>
      <w:r w:rsidRPr="00CD5961">
        <w:t>rinciples discerned.  A church-wide representative Complex Issues Forum is conducted to road-test the fi</w:t>
      </w:r>
      <w:r w:rsidR="005F0AA9">
        <w:t xml:space="preserve">nal draft set of </w:t>
      </w:r>
      <w:r w:rsidR="005018F1">
        <w:t xml:space="preserve">Key </w:t>
      </w:r>
      <w:r w:rsidR="005F0AA9">
        <w:t>Principles.</w:t>
      </w:r>
    </w:p>
    <w:p w14:paraId="571AB5B1" w14:textId="77777777" w:rsidR="00180AFA" w:rsidRDefault="00A049FC" w:rsidP="005F0AA9">
      <w:pPr>
        <w:tabs>
          <w:tab w:val="left" w:pos="993"/>
        </w:tabs>
        <w:spacing w:before="360"/>
        <w:ind w:left="993" w:hanging="993"/>
        <w:rPr>
          <w:rFonts w:eastAsia="MS Mincho" w:cs="Times New Roman"/>
          <w:lang w:eastAsia="ar-SA"/>
        </w:rPr>
      </w:pPr>
      <w:r>
        <w:t>Stage</w:t>
      </w:r>
      <w:r w:rsidRPr="0049420B">
        <w:t xml:space="preserve"> </w:t>
      </w:r>
      <w:r>
        <w:t>5</w:t>
      </w:r>
      <w:r w:rsidRPr="0049420B">
        <w:t xml:space="preserve">: </w:t>
      </w:r>
      <w:r w:rsidRPr="0049420B">
        <w:tab/>
      </w:r>
      <w:r w:rsidRPr="00EF4F43">
        <w:rPr>
          <w:b/>
        </w:rPr>
        <w:t>Final Report</w:t>
      </w:r>
      <w:r w:rsidRPr="00CD5961">
        <w:t xml:space="preserve"> – In this stage a final report is developed and provided to GCB</w:t>
      </w:r>
      <w:r w:rsidR="005F0AA9">
        <w:t xml:space="preserve">. </w:t>
      </w:r>
    </w:p>
    <w:p w14:paraId="36B92A48" w14:textId="77777777" w:rsidR="000C3A23" w:rsidRPr="005D6FDD" w:rsidRDefault="000C3A23" w:rsidP="00077746">
      <w:pPr>
        <w:widowControl w:val="0"/>
        <w:suppressAutoHyphens/>
        <w:spacing w:before="360" w:after="120"/>
        <w:rPr>
          <w:rFonts w:eastAsia="MS Mincho" w:cs="Times New Roman"/>
          <w:i/>
          <w:lang w:eastAsia="ar-SA"/>
        </w:rPr>
      </w:pPr>
      <w:r w:rsidRPr="005D6FDD">
        <w:rPr>
          <w:rFonts w:eastAsia="MS Mincho" w:cs="Times New Roman"/>
          <w:i/>
          <w:lang w:eastAsia="ar-SA"/>
        </w:rPr>
        <w:t>Issues Sequencing Hierarchy</w:t>
      </w:r>
    </w:p>
    <w:p w14:paraId="7897E3F8" w14:textId="77777777" w:rsidR="00077746" w:rsidRPr="005D6FDD" w:rsidRDefault="00585059" w:rsidP="000C3A23">
      <w:pPr>
        <w:widowControl w:val="0"/>
        <w:suppressAutoHyphens/>
        <w:spacing w:before="120" w:after="120"/>
        <w:rPr>
          <w:rFonts w:eastAsia="MS Mincho" w:cs="Times New Roman"/>
          <w:lang w:eastAsia="ar-SA"/>
        </w:rPr>
      </w:pPr>
      <w:r w:rsidRPr="005D6FDD">
        <w:rPr>
          <w:rFonts w:eastAsia="MS Mincho" w:cs="Times New Roman"/>
          <w:lang w:eastAsia="ar-SA"/>
        </w:rPr>
        <w:t>In terms of sequencing key issues for analysis</w:t>
      </w:r>
      <w:r w:rsidR="00077746" w:rsidRPr="005D6FDD">
        <w:rPr>
          <w:rFonts w:eastAsia="MS Mincho" w:cs="Times New Roman"/>
          <w:lang w:eastAsia="ar-SA"/>
        </w:rPr>
        <w:t xml:space="preserve"> within the above methodology</w:t>
      </w:r>
      <w:r w:rsidRPr="005D6FDD">
        <w:rPr>
          <w:rFonts w:eastAsia="MS Mincho" w:cs="Times New Roman"/>
          <w:lang w:eastAsia="ar-SA"/>
        </w:rPr>
        <w:t xml:space="preserve">, the </w:t>
      </w:r>
      <w:r w:rsidR="00077746" w:rsidRPr="005D6FDD">
        <w:rPr>
          <w:rFonts w:eastAsia="MS Mincho" w:cs="Times New Roman"/>
          <w:lang w:eastAsia="ar-SA"/>
        </w:rPr>
        <w:t>Review Team intends to focus on the key issues in the following order where possible:</w:t>
      </w:r>
    </w:p>
    <w:p w14:paraId="76119CCC" w14:textId="77777777" w:rsidR="00077746" w:rsidRPr="005D6FDD" w:rsidRDefault="00077746" w:rsidP="00077746">
      <w:pPr>
        <w:pStyle w:val="ListParagraph"/>
        <w:widowControl w:val="0"/>
        <w:numPr>
          <w:ilvl w:val="0"/>
          <w:numId w:val="10"/>
        </w:numPr>
        <w:suppressAutoHyphens/>
        <w:spacing w:after="120"/>
        <w:rPr>
          <w:rFonts w:ascii="Century Gothic" w:eastAsia="MS Mincho" w:hAnsi="Century Gothic" w:cs="Times New Roman"/>
          <w:lang w:eastAsia="ar-SA"/>
        </w:rPr>
      </w:pPr>
      <w:r w:rsidRPr="005D6FDD">
        <w:rPr>
          <w:rFonts w:ascii="Century Gothic" w:eastAsia="MS Mincho" w:hAnsi="Century Gothic" w:cs="Times New Roman"/>
          <w:lang w:eastAsia="ar-SA"/>
        </w:rPr>
        <w:t>Issues that may lead to belief based ‘core’ key principles; then</w:t>
      </w:r>
    </w:p>
    <w:p w14:paraId="1CB93A1E" w14:textId="77777777" w:rsidR="00077746" w:rsidRPr="005D6FDD" w:rsidRDefault="00077746" w:rsidP="00077746">
      <w:pPr>
        <w:pStyle w:val="ListParagraph"/>
        <w:widowControl w:val="0"/>
        <w:numPr>
          <w:ilvl w:val="0"/>
          <w:numId w:val="10"/>
        </w:numPr>
        <w:suppressAutoHyphens/>
        <w:spacing w:after="120"/>
        <w:rPr>
          <w:rFonts w:ascii="Century Gothic" w:eastAsia="MS Mincho" w:hAnsi="Century Gothic" w:cs="Times New Roman"/>
          <w:lang w:eastAsia="ar-SA"/>
        </w:rPr>
      </w:pPr>
      <w:r w:rsidRPr="005D6FDD">
        <w:rPr>
          <w:rFonts w:ascii="Century Gothic" w:eastAsia="MS Mincho" w:hAnsi="Century Gothic" w:cs="Times New Roman"/>
          <w:lang w:eastAsia="ar-SA"/>
        </w:rPr>
        <w:t>Issues that may lead to ‘good governance based’ key principles; then</w:t>
      </w:r>
    </w:p>
    <w:p w14:paraId="08F75C0E" w14:textId="77777777" w:rsidR="00077746" w:rsidRPr="005D6FDD" w:rsidRDefault="00077746" w:rsidP="00077746">
      <w:pPr>
        <w:pStyle w:val="ListParagraph"/>
        <w:widowControl w:val="0"/>
        <w:numPr>
          <w:ilvl w:val="0"/>
          <w:numId w:val="10"/>
        </w:numPr>
        <w:suppressAutoHyphens/>
        <w:spacing w:after="120"/>
        <w:rPr>
          <w:rFonts w:ascii="Century Gothic" w:eastAsia="MS Mincho" w:hAnsi="Century Gothic" w:cs="Times New Roman"/>
          <w:lang w:eastAsia="ar-SA"/>
        </w:rPr>
      </w:pPr>
      <w:r w:rsidRPr="005D6FDD">
        <w:rPr>
          <w:rFonts w:ascii="Century Gothic" w:eastAsia="MS Mincho" w:hAnsi="Century Gothic" w:cs="Times New Roman"/>
          <w:lang w:eastAsia="ar-SA"/>
        </w:rPr>
        <w:t>Issues that may lead to ‘relational’, ‘operational’ and ‘structural’ based key principles; then</w:t>
      </w:r>
    </w:p>
    <w:p w14:paraId="14933FAF" w14:textId="77777777" w:rsidR="00077746" w:rsidRPr="005D6FDD" w:rsidRDefault="00077746" w:rsidP="00077746">
      <w:pPr>
        <w:pStyle w:val="ListParagraph"/>
        <w:widowControl w:val="0"/>
        <w:numPr>
          <w:ilvl w:val="0"/>
          <w:numId w:val="10"/>
        </w:numPr>
        <w:suppressAutoHyphens/>
        <w:spacing w:after="120"/>
        <w:rPr>
          <w:rFonts w:eastAsia="MS Mincho" w:cs="Times New Roman"/>
          <w:lang w:eastAsia="ar-SA"/>
        </w:rPr>
      </w:pPr>
      <w:r w:rsidRPr="005D6FDD">
        <w:rPr>
          <w:rFonts w:ascii="Century Gothic" w:eastAsia="MS Mincho" w:hAnsi="Century Gothic" w:cs="Times New Roman"/>
          <w:lang w:eastAsia="ar-SA"/>
        </w:rPr>
        <w:t xml:space="preserve">Issues that may lead to ‘legal’ and ‘compliance’ based key principles. </w:t>
      </w:r>
    </w:p>
    <w:p w14:paraId="6FFED1B2" w14:textId="77777777" w:rsidR="000C3A23" w:rsidRPr="005D6FDD" w:rsidRDefault="000C3A23" w:rsidP="004109A2">
      <w:pPr>
        <w:widowControl w:val="0"/>
        <w:suppressAutoHyphens/>
        <w:spacing w:before="120" w:after="120"/>
        <w:contextualSpacing/>
        <w:rPr>
          <w:rFonts w:eastAsia="MS Mincho" w:cs="Times New Roman"/>
          <w:lang w:eastAsia="ar-SA"/>
        </w:rPr>
      </w:pPr>
    </w:p>
    <w:p w14:paraId="1DBF918D" w14:textId="1A6CE1D2" w:rsidR="000C3A23" w:rsidRDefault="000C3A23" w:rsidP="004109A2">
      <w:pPr>
        <w:widowControl w:val="0"/>
        <w:suppressAutoHyphens/>
        <w:spacing w:before="120" w:after="120"/>
        <w:contextualSpacing/>
        <w:rPr>
          <w:rFonts w:eastAsia="MS Mincho" w:cs="Times New Roman"/>
          <w:lang w:eastAsia="ar-SA"/>
        </w:rPr>
      </w:pPr>
      <w:r w:rsidRPr="005D6FDD">
        <w:rPr>
          <w:rFonts w:eastAsia="MS Mincho" w:cs="Times New Roman"/>
          <w:lang w:eastAsia="ar-SA"/>
        </w:rPr>
        <w:t>By following this sequence of analysis and assessment</w:t>
      </w:r>
      <w:r w:rsidR="001A0CB4" w:rsidRPr="005D6FDD">
        <w:rPr>
          <w:rFonts w:eastAsia="MS Mincho" w:cs="Times New Roman"/>
          <w:lang w:eastAsia="ar-SA"/>
        </w:rPr>
        <w:t>,</w:t>
      </w:r>
      <w:r w:rsidRPr="005D6FDD">
        <w:rPr>
          <w:rFonts w:eastAsia="MS Mincho" w:cs="Times New Roman"/>
          <w:lang w:eastAsia="ar-SA"/>
        </w:rPr>
        <w:t xml:space="preserve"> the final set of key principles should enable the future development of a Constitution that meets Lutheran belief requirements, meets </w:t>
      </w:r>
      <w:r w:rsidRPr="005D6FDD">
        <w:rPr>
          <w:rFonts w:eastAsia="MS Mincho" w:cs="Times New Roman"/>
          <w:lang w:eastAsia="ar-SA"/>
        </w:rPr>
        <w:lastRenderedPageBreak/>
        <w:t>the governance and compliance requireme</w:t>
      </w:r>
      <w:r w:rsidR="005D6FDD" w:rsidRPr="005D6FDD">
        <w:rPr>
          <w:rFonts w:eastAsia="MS Mincho" w:cs="Times New Roman"/>
          <w:lang w:eastAsia="ar-SA"/>
        </w:rPr>
        <w:t>nts of the modern world, minimis</w:t>
      </w:r>
      <w:r w:rsidRPr="005D6FDD">
        <w:rPr>
          <w:rFonts w:eastAsia="MS Mincho" w:cs="Times New Roman"/>
          <w:lang w:eastAsia="ar-SA"/>
        </w:rPr>
        <w:t xml:space="preserve">es future relational, operational and/or structural issues, and is housed </w:t>
      </w:r>
      <w:r w:rsidR="00425619" w:rsidRPr="005D6FDD">
        <w:rPr>
          <w:rFonts w:eastAsia="MS Mincho" w:cs="Times New Roman"/>
          <w:lang w:eastAsia="ar-SA"/>
        </w:rPr>
        <w:t>with</w:t>
      </w:r>
      <w:r w:rsidRPr="005D6FDD">
        <w:rPr>
          <w:rFonts w:eastAsia="MS Mincho" w:cs="Times New Roman"/>
          <w:lang w:eastAsia="ar-SA"/>
        </w:rPr>
        <w:t xml:space="preserve">in the </w:t>
      </w:r>
      <w:r w:rsidR="00425619" w:rsidRPr="005D6FDD">
        <w:rPr>
          <w:rFonts w:eastAsia="MS Mincho" w:cs="Times New Roman"/>
          <w:lang w:eastAsia="ar-SA"/>
        </w:rPr>
        <w:t>most appropriate</w:t>
      </w:r>
      <w:r w:rsidRPr="005D6FDD">
        <w:rPr>
          <w:rFonts w:eastAsia="MS Mincho" w:cs="Times New Roman"/>
          <w:lang w:eastAsia="ar-SA"/>
        </w:rPr>
        <w:t xml:space="preserve"> legal framework for the church in the 21</w:t>
      </w:r>
      <w:r w:rsidRPr="005D6FDD">
        <w:rPr>
          <w:rFonts w:eastAsia="MS Mincho" w:cs="Times New Roman"/>
          <w:vertAlign w:val="superscript"/>
          <w:lang w:eastAsia="ar-SA"/>
        </w:rPr>
        <w:t>st</w:t>
      </w:r>
      <w:r w:rsidRPr="005D6FDD">
        <w:rPr>
          <w:rFonts w:eastAsia="MS Mincho" w:cs="Times New Roman"/>
          <w:lang w:eastAsia="ar-SA"/>
        </w:rPr>
        <w:t xml:space="preserve"> century.</w:t>
      </w:r>
    </w:p>
    <w:p w14:paraId="593F99AD" w14:textId="77777777" w:rsidR="000A7176" w:rsidRPr="005D6FDD" w:rsidRDefault="000A7176" w:rsidP="000A7176">
      <w:pPr>
        <w:widowControl w:val="0"/>
        <w:suppressAutoHyphens/>
        <w:spacing w:before="360" w:after="120"/>
        <w:rPr>
          <w:rFonts w:eastAsia="MS Mincho" w:cs="Times New Roman"/>
          <w:i/>
          <w:lang w:eastAsia="ar-SA"/>
        </w:rPr>
      </w:pPr>
      <w:r w:rsidRPr="005D6FDD">
        <w:rPr>
          <w:rFonts w:eastAsia="MS Mincho" w:cs="Times New Roman"/>
          <w:i/>
          <w:lang w:eastAsia="ar-SA"/>
        </w:rPr>
        <w:t>Examples of what Key Principles may look like</w:t>
      </w:r>
    </w:p>
    <w:p w14:paraId="77F75850" w14:textId="77777777" w:rsidR="000A7176" w:rsidRPr="005D6FDD" w:rsidRDefault="000A7176" w:rsidP="009B4D1A">
      <w:pPr>
        <w:widowControl w:val="0"/>
        <w:suppressAutoHyphens/>
        <w:spacing w:before="120" w:after="120"/>
        <w:rPr>
          <w:rFonts w:eastAsia="MS Mincho" w:cs="Times New Roman"/>
          <w:lang w:eastAsia="ar-SA"/>
        </w:rPr>
      </w:pPr>
      <w:r w:rsidRPr="005D6FDD">
        <w:rPr>
          <w:rFonts w:eastAsia="MS Mincho" w:cs="Times New Roman"/>
          <w:lang w:eastAsia="ar-SA"/>
        </w:rPr>
        <w:t xml:space="preserve">The following are examples only of what </w:t>
      </w:r>
      <w:r w:rsidR="00E30F25" w:rsidRPr="005D6FDD">
        <w:rPr>
          <w:rFonts w:eastAsia="MS Mincho" w:cs="Times New Roman"/>
          <w:lang w:eastAsia="ar-SA"/>
        </w:rPr>
        <w:t>‘</w:t>
      </w:r>
      <w:r w:rsidR="009B4D1A" w:rsidRPr="005D6FDD">
        <w:rPr>
          <w:rFonts w:eastAsia="MS Mincho" w:cs="Times New Roman"/>
          <w:lang w:eastAsia="ar-SA"/>
        </w:rPr>
        <w:t>K</w:t>
      </w:r>
      <w:r w:rsidRPr="005D6FDD">
        <w:rPr>
          <w:rFonts w:eastAsia="MS Mincho" w:cs="Times New Roman"/>
          <w:lang w:eastAsia="ar-SA"/>
        </w:rPr>
        <w:t>ey Principles</w:t>
      </w:r>
      <w:r w:rsidR="00E30F25" w:rsidRPr="005D6FDD">
        <w:rPr>
          <w:rFonts w:eastAsia="MS Mincho" w:cs="Times New Roman"/>
          <w:lang w:eastAsia="ar-SA"/>
        </w:rPr>
        <w:t>’</w:t>
      </w:r>
      <w:r w:rsidRPr="005D6FDD">
        <w:rPr>
          <w:rFonts w:eastAsia="MS Mincho" w:cs="Times New Roman"/>
          <w:lang w:eastAsia="ar-SA"/>
        </w:rPr>
        <w:t xml:space="preserve"> might look like</w:t>
      </w:r>
      <w:r w:rsidR="009B4D1A" w:rsidRPr="005D6FDD">
        <w:rPr>
          <w:rFonts w:eastAsia="MS Mincho" w:cs="Times New Roman"/>
          <w:lang w:eastAsia="ar-SA"/>
        </w:rPr>
        <w:t xml:space="preserve"> in the Final Report:</w:t>
      </w:r>
    </w:p>
    <w:p w14:paraId="6703E66D" w14:textId="77777777" w:rsidR="009B4D1A" w:rsidRPr="005D6FDD" w:rsidRDefault="009B4D1A" w:rsidP="009B4D1A">
      <w:pPr>
        <w:widowControl w:val="0"/>
        <w:suppressAutoHyphens/>
        <w:spacing w:before="120" w:after="120"/>
        <w:rPr>
          <w:rFonts w:eastAsia="MS Mincho" w:cs="Times New Roman"/>
          <w:lang w:eastAsia="ar-SA"/>
        </w:rPr>
      </w:pPr>
      <w:r w:rsidRPr="005D6FDD">
        <w:rPr>
          <w:rFonts w:eastAsia="MS Mincho" w:cs="Times New Roman"/>
          <w:lang w:eastAsia="ar-SA"/>
        </w:rPr>
        <w:t xml:space="preserve">Sample-only </w:t>
      </w:r>
      <w:r w:rsidR="00E30F25" w:rsidRPr="005D6FDD">
        <w:rPr>
          <w:rFonts w:eastAsia="MS Mincho" w:cs="Times New Roman"/>
          <w:lang w:eastAsia="ar-SA"/>
        </w:rPr>
        <w:t xml:space="preserve">of potential </w:t>
      </w:r>
      <w:r w:rsidRPr="005D6FDD">
        <w:rPr>
          <w:rFonts w:eastAsia="MS Mincho" w:cs="Times New Roman"/>
          <w:lang w:eastAsia="ar-SA"/>
        </w:rPr>
        <w:t>Lutheran Belief-based Key Principles:</w:t>
      </w:r>
    </w:p>
    <w:p w14:paraId="1BABDD0F" w14:textId="77777777" w:rsidR="009B4D1A" w:rsidRPr="005D6FDD" w:rsidRDefault="009B4D1A" w:rsidP="009B4D1A">
      <w:pPr>
        <w:pStyle w:val="ListParagraph"/>
        <w:numPr>
          <w:ilvl w:val="0"/>
          <w:numId w:val="11"/>
        </w:numPr>
        <w:spacing w:after="120"/>
        <w:rPr>
          <w:rFonts w:ascii="Century Gothic" w:hAnsi="Century Gothic"/>
          <w:sz w:val="18"/>
          <w:szCs w:val="18"/>
        </w:rPr>
      </w:pPr>
      <w:r w:rsidRPr="005D6FDD">
        <w:rPr>
          <w:rFonts w:ascii="Century Gothic" w:hAnsi="Century Gothic"/>
          <w:sz w:val="18"/>
          <w:szCs w:val="18"/>
        </w:rPr>
        <w:t>Principle #: The Purpose of our Church.  The purpose of our Church is to…</w:t>
      </w:r>
    </w:p>
    <w:p w14:paraId="2B4C4CC9" w14:textId="77777777" w:rsidR="009B4D1A" w:rsidRPr="005D6FDD" w:rsidRDefault="009B4D1A" w:rsidP="009B4D1A">
      <w:pPr>
        <w:pStyle w:val="ListParagraph"/>
        <w:numPr>
          <w:ilvl w:val="0"/>
          <w:numId w:val="11"/>
        </w:numPr>
        <w:spacing w:after="120"/>
        <w:rPr>
          <w:rFonts w:ascii="Century Gothic" w:hAnsi="Century Gothic"/>
          <w:sz w:val="18"/>
          <w:szCs w:val="18"/>
        </w:rPr>
      </w:pPr>
      <w:r w:rsidRPr="005D6FDD">
        <w:rPr>
          <w:rFonts w:ascii="Century Gothic" w:hAnsi="Century Gothic"/>
          <w:sz w:val="18"/>
          <w:szCs w:val="18"/>
        </w:rPr>
        <w:t xml:space="preserve">Principle #: Our key </w:t>
      </w:r>
      <w:r w:rsidR="00024BEE" w:rsidRPr="005D6FDD">
        <w:rPr>
          <w:rFonts w:ascii="Century Gothic" w:hAnsi="Century Gothic"/>
          <w:sz w:val="18"/>
          <w:szCs w:val="18"/>
        </w:rPr>
        <w:t>V</w:t>
      </w:r>
      <w:r w:rsidRPr="005D6FDD">
        <w:rPr>
          <w:rFonts w:ascii="Century Gothic" w:hAnsi="Century Gothic"/>
          <w:sz w:val="18"/>
          <w:szCs w:val="18"/>
        </w:rPr>
        <w:t>alues.  The key values that underpin everything we do in the LCA</w:t>
      </w:r>
      <w:r w:rsidR="00A23904" w:rsidRPr="005D6FDD">
        <w:rPr>
          <w:rFonts w:ascii="Century Gothic" w:hAnsi="Century Gothic"/>
          <w:sz w:val="18"/>
          <w:szCs w:val="18"/>
        </w:rPr>
        <w:t>/NZ</w:t>
      </w:r>
      <w:r w:rsidRPr="005D6FDD">
        <w:rPr>
          <w:rFonts w:ascii="Century Gothic" w:hAnsi="Century Gothic"/>
          <w:sz w:val="18"/>
          <w:szCs w:val="18"/>
        </w:rPr>
        <w:t xml:space="preserve"> are …</w:t>
      </w:r>
    </w:p>
    <w:p w14:paraId="292A87AC" w14:textId="77777777" w:rsidR="009B4D1A" w:rsidRPr="005D6FDD" w:rsidRDefault="009B4D1A" w:rsidP="00024BEE">
      <w:pPr>
        <w:widowControl w:val="0"/>
        <w:suppressAutoHyphens/>
        <w:spacing w:before="240" w:after="120"/>
        <w:rPr>
          <w:rFonts w:eastAsia="MS Mincho" w:cs="Times New Roman"/>
          <w:lang w:eastAsia="ar-SA"/>
        </w:rPr>
      </w:pPr>
      <w:r w:rsidRPr="005D6FDD">
        <w:rPr>
          <w:rFonts w:eastAsia="MS Mincho" w:cs="Times New Roman"/>
          <w:lang w:eastAsia="ar-SA"/>
        </w:rPr>
        <w:t xml:space="preserve">Sample-only </w:t>
      </w:r>
      <w:r w:rsidR="00E30F25" w:rsidRPr="005D6FDD">
        <w:rPr>
          <w:rFonts w:eastAsia="MS Mincho" w:cs="Times New Roman"/>
          <w:lang w:eastAsia="ar-SA"/>
        </w:rPr>
        <w:t xml:space="preserve">of some </w:t>
      </w:r>
      <w:r w:rsidR="00A23904" w:rsidRPr="005D6FDD">
        <w:rPr>
          <w:rFonts w:eastAsia="MS Mincho" w:cs="Times New Roman"/>
          <w:lang w:eastAsia="ar-SA"/>
        </w:rPr>
        <w:t xml:space="preserve">secular </w:t>
      </w:r>
      <w:r w:rsidRPr="005D6FDD">
        <w:rPr>
          <w:rFonts w:eastAsia="MS Mincho" w:cs="Times New Roman"/>
          <w:lang w:eastAsia="ar-SA"/>
        </w:rPr>
        <w:t>Good Governance Principles</w:t>
      </w:r>
      <w:r w:rsidR="00E30F25" w:rsidRPr="005D6FDD">
        <w:rPr>
          <w:rFonts w:eastAsia="MS Mincho" w:cs="Times New Roman"/>
          <w:lang w:eastAsia="ar-SA"/>
        </w:rPr>
        <w:t xml:space="preserve"> we </w:t>
      </w:r>
      <w:r w:rsidR="00024BEE" w:rsidRPr="005D6FDD">
        <w:rPr>
          <w:rFonts w:eastAsia="MS Mincho" w:cs="Times New Roman"/>
          <w:lang w:eastAsia="ar-SA"/>
        </w:rPr>
        <w:t>might</w:t>
      </w:r>
      <w:r w:rsidR="00E30F25" w:rsidRPr="005D6FDD">
        <w:rPr>
          <w:rFonts w:eastAsia="MS Mincho" w:cs="Times New Roman"/>
          <w:lang w:eastAsia="ar-SA"/>
        </w:rPr>
        <w:t xml:space="preserve"> potentially use</w:t>
      </w:r>
      <w:r w:rsidRPr="005D6FDD">
        <w:rPr>
          <w:rFonts w:eastAsia="MS Mincho" w:cs="Times New Roman"/>
          <w:lang w:eastAsia="ar-SA"/>
        </w:rPr>
        <w:t>:</w:t>
      </w:r>
    </w:p>
    <w:p w14:paraId="5FA3A45A" w14:textId="1258F243" w:rsidR="00A23904" w:rsidRPr="005D6FDD" w:rsidRDefault="00A23904" w:rsidP="009B4D1A">
      <w:pPr>
        <w:pStyle w:val="ListParagraph"/>
        <w:numPr>
          <w:ilvl w:val="0"/>
          <w:numId w:val="14"/>
        </w:numPr>
        <w:spacing w:before="0" w:after="200"/>
        <w:rPr>
          <w:rFonts w:ascii="Century Gothic" w:hAnsi="Century Gothic"/>
          <w:sz w:val="18"/>
          <w:szCs w:val="18"/>
        </w:rPr>
      </w:pPr>
      <w:r w:rsidRPr="005D6FDD">
        <w:rPr>
          <w:rFonts w:ascii="Century Gothic" w:hAnsi="Century Gothic"/>
          <w:sz w:val="18"/>
          <w:szCs w:val="18"/>
        </w:rPr>
        <w:t>Pri</w:t>
      </w:r>
      <w:r w:rsidR="005D6FDD">
        <w:rPr>
          <w:rFonts w:ascii="Century Gothic" w:hAnsi="Century Gothic"/>
          <w:sz w:val="18"/>
          <w:szCs w:val="18"/>
        </w:rPr>
        <w:t>nciple #: Good Governance.  LCA</w:t>
      </w:r>
      <w:r w:rsidR="00BF7C91">
        <w:rPr>
          <w:rFonts w:ascii="Century Gothic" w:hAnsi="Century Gothic"/>
          <w:sz w:val="18"/>
          <w:szCs w:val="18"/>
        </w:rPr>
        <w:t>/</w:t>
      </w:r>
      <w:r w:rsidRPr="005D6FDD">
        <w:rPr>
          <w:rFonts w:ascii="Century Gothic" w:hAnsi="Century Gothic"/>
          <w:sz w:val="18"/>
          <w:szCs w:val="18"/>
        </w:rPr>
        <w:t>NZ will govern consistent with contemporary governance standards.</w:t>
      </w:r>
    </w:p>
    <w:p w14:paraId="23E50CDB" w14:textId="77777777" w:rsidR="009B4D1A" w:rsidRPr="005D6FDD" w:rsidRDefault="00A23904" w:rsidP="009B4D1A">
      <w:pPr>
        <w:pStyle w:val="ListParagraph"/>
        <w:numPr>
          <w:ilvl w:val="0"/>
          <w:numId w:val="14"/>
        </w:numPr>
        <w:spacing w:before="0" w:after="200"/>
        <w:rPr>
          <w:rFonts w:ascii="Century Gothic" w:hAnsi="Century Gothic"/>
          <w:sz w:val="18"/>
          <w:szCs w:val="18"/>
        </w:rPr>
      </w:pPr>
      <w:r w:rsidRPr="005D6FDD">
        <w:rPr>
          <w:rFonts w:ascii="Century Gothic" w:hAnsi="Century Gothic"/>
          <w:sz w:val="18"/>
          <w:szCs w:val="18"/>
        </w:rPr>
        <w:t xml:space="preserve">Principle #: Suitable </w:t>
      </w:r>
      <w:r w:rsidR="009B4D1A" w:rsidRPr="005D6FDD">
        <w:rPr>
          <w:rFonts w:ascii="Century Gothic" w:hAnsi="Century Gothic"/>
          <w:sz w:val="18"/>
          <w:szCs w:val="18"/>
        </w:rPr>
        <w:t>Members</w:t>
      </w:r>
      <w:r w:rsidRPr="005D6FDD">
        <w:rPr>
          <w:rFonts w:ascii="Century Gothic" w:hAnsi="Century Gothic"/>
          <w:sz w:val="18"/>
          <w:szCs w:val="18"/>
        </w:rPr>
        <w:t>/Owners.</w:t>
      </w:r>
      <w:r w:rsidR="009B4D1A" w:rsidRPr="005D6FDD">
        <w:rPr>
          <w:rFonts w:ascii="Century Gothic" w:hAnsi="Century Gothic"/>
          <w:sz w:val="18"/>
          <w:szCs w:val="18"/>
        </w:rPr>
        <w:t xml:space="preserve"> </w:t>
      </w:r>
      <w:r w:rsidRPr="005D6FDD">
        <w:rPr>
          <w:rFonts w:ascii="Century Gothic" w:hAnsi="Century Gothic"/>
          <w:sz w:val="18"/>
          <w:szCs w:val="18"/>
        </w:rPr>
        <w:t xml:space="preserve"> Members/Owners of an organisation </w:t>
      </w:r>
      <w:r w:rsidR="009B4D1A" w:rsidRPr="005D6FDD">
        <w:rPr>
          <w:rFonts w:ascii="Century Gothic" w:hAnsi="Century Gothic"/>
          <w:sz w:val="18"/>
          <w:szCs w:val="18"/>
        </w:rPr>
        <w:t>must be sufficiently skilled and capable of carrying out their duty of oversighting the governing body of the organisation</w:t>
      </w:r>
      <w:r w:rsidRPr="005D6FDD">
        <w:rPr>
          <w:rFonts w:ascii="Century Gothic" w:hAnsi="Century Gothic"/>
          <w:sz w:val="18"/>
          <w:szCs w:val="18"/>
        </w:rPr>
        <w:t xml:space="preserve"> that they appoint and monitor.</w:t>
      </w:r>
    </w:p>
    <w:p w14:paraId="252AE036" w14:textId="77777777" w:rsidR="00A23904" w:rsidRPr="005D6FDD" w:rsidRDefault="00A23904" w:rsidP="00A23904">
      <w:pPr>
        <w:pStyle w:val="ListParagraph"/>
        <w:numPr>
          <w:ilvl w:val="0"/>
          <w:numId w:val="14"/>
        </w:numPr>
        <w:spacing w:before="0" w:after="200"/>
        <w:rPr>
          <w:rFonts w:ascii="Century Gothic" w:hAnsi="Century Gothic"/>
          <w:sz w:val="18"/>
          <w:szCs w:val="18"/>
        </w:rPr>
      </w:pPr>
      <w:r w:rsidRPr="005D6FDD">
        <w:rPr>
          <w:rFonts w:ascii="Century Gothic" w:hAnsi="Century Gothic"/>
          <w:sz w:val="18"/>
          <w:szCs w:val="18"/>
        </w:rPr>
        <w:t>Principle #: Clear Accountability.  There should be clear lines of accountability throughout the organisation back to the governing body and from the</w:t>
      </w:r>
      <w:r w:rsidR="00024BEE" w:rsidRPr="005D6FDD">
        <w:rPr>
          <w:rFonts w:ascii="Century Gothic" w:hAnsi="Century Gothic"/>
          <w:sz w:val="18"/>
          <w:szCs w:val="18"/>
        </w:rPr>
        <w:t xml:space="preserve"> governing body to the Members/</w:t>
      </w:r>
      <w:r w:rsidRPr="005D6FDD">
        <w:rPr>
          <w:rFonts w:ascii="Century Gothic" w:hAnsi="Century Gothic"/>
          <w:sz w:val="18"/>
          <w:szCs w:val="18"/>
        </w:rPr>
        <w:t>Owners of the organisation.</w:t>
      </w:r>
    </w:p>
    <w:p w14:paraId="78E8495C" w14:textId="77777777" w:rsidR="009B4D1A" w:rsidRPr="00BF7C91" w:rsidRDefault="009B4D1A" w:rsidP="00024BEE">
      <w:pPr>
        <w:widowControl w:val="0"/>
        <w:suppressAutoHyphens/>
        <w:spacing w:before="240" w:after="120"/>
        <w:rPr>
          <w:rFonts w:eastAsia="MS Mincho" w:cs="Times New Roman"/>
          <w:lang w:eastAsia="ar-SA"/>
        </w:rPr>
      </w:pPr>
      <w:r w:rsidRPr="00BF7C91">
        <w:rPr>
          <w:rFonts w:eastAsia="MS Mincho" w:cs="Times New Roman"/>
          <w:lang w:eastAsia="ar-SA"/>
        </w:rPr>
        <w:t>Sample-only</w:t>
      </w:r>
      <w:r w:rsidR="00E30F25" w:rsidRPr="00BF7C91">
        <w:rPr>
          <w:rFonts w:eastAsia="MS Mincho" w:cs="Times New Roman"/>
          <w:lang w:eastAsia="ar-SA"/>
        </w:rPr>
        <w:t xml:space="preserve"> of a</w:t>
      </w:r>
      <w:r w:rsidRPr="00BF7C91">
        <w:rPr>
          <w:rFonts w:eastAsia="MS Mincho" w:cs="Times New Roman"/>
          <w:lang w:eastAsia="ar-SA"/>
        </w:rPr>
        <w:t xml:space="preserve"> </w:t>
      </w:r>
      <w:r w:rsidR="00A23904" w:rsidRPr="00BF7C91">
        <w:rPr>
          <w:rFonts w:eastAsia="MS Mincho" w:cs="Times New Roman"/>
          <w:lang w:eastAsia="ar-SA"/>
        </w:rPr>
        <w:t>‘general’</w:t>
      </w:r>
      <w:r w:rsidR="00E30F25" w:rsidRPr="00BF7C91">
        <w:rPr>
          <w:rFonts w:eastAsia="MS Mincho" w:cs="Times New Roman"/>
          <w:lang w:eastAsia="ar-SA"/>
        </w:rPr>
        <w:t xml:space="preserve"> Key Principle</w:t>
      </w:r>
      <w:r w:rsidRPr="00BF7C91">
        <w:rPr>
          <w:rFonts w:eastAsia="MS Mincho" w:cs="Times New Roman"/>
          <w:lang w:eastAsia="ar-SA"/>
        </w:rPr>
        <w:t>:</w:t>
      </w:r>
    </w:p>
    <w:p w14:paraId="02535526" w14:textId="77777777" w:rsidR="00E30F25" w:rsidRPr="00BF7C91" w:rsidRDefault="00E30F25" w:rsidP="00E30F25">
      <w:pPr>
        <w:pStyle w:val="ListParagraph"/>
        <w:numPr>
          <w:ilvl w:val="0"/>
          <w:numId w:val="15"/>
        </w:numPr>
        <w:rPr>
          <w:sz w:val="18"/>
          <w:szCs w:val="18"/>
        </w:rPr>
      </w:pPr>
      <w:r w:rsidRPr="00BF7C91">
        <w:rPr>
          <w:rFonts w:ascii="Century Gothic" w:hAnsi="Century Gothic"/>
          <w:sz w:val="18"/>
          <w:szCs w:val="18"/>
        </w:rPr>
        <w:t xml:space="preserve">Principle #: </w:t>
      </w:r>
      <w:r w:rsidRPr="00BF7C91">
        <w:rPr>
          <w:rFonts w:ascii="Century Gothic" w:eastAsia="MS Mincho" w:hAnsi="Century Gothic" w:cs="Times New Roman"/>
          <w:sz w:val="18"/>
          <w:szCs w:val="18"/>
          <w:lang w:eastAsia="ar-SA"/>
        </w:rPr>
        <w:t>Strategic Longevity. The new LCA/NZ Constitution should</w:t>
      </w:r>
      <w:r w:rsidRPr="00BF7C91">
        <w:rPr>
          <w:rFonts w:ascii="Century Gothic" w:hAnsi="Century Gothic"/>
          <w:sz w:val="18"/>
          <w:szCs w:val="18"/>
        </w:rPr>
        <w:t xml:space="preserve"> be written in a way that will enable it to require minimal changes over time.</w:t>
      </w:r>
    </w:p>
    <w:p w14:paraId="51F636B2" w14:textId="77777777" w:rsidR="009B4D1A" w:rsidRPr="009B4D1A" w:rsidRDefault="009B4D1A" w:rsidP="009B4D1A">
      <w:pPr>
        <w:pStyle w:val="ListParagraph"/>
        <w:widowControl w:val="0"/>
        <w:suppressAutoHyphens/>
        <w:spacing w:after="120"/>
        <w:rPr>
          <w:rFonts w:eastAsia="MS Mincho" w:cs="Times New Roman"/>
          <w:lang w:eastAsia="ar-SA"/>
        </w:rPr>
      </w:pPr>
    </w:p>
    <w:p w14:paraId="6D9D24BA" w14:textId="77777777" w:rsidR="006E2842" w:rsidRPr="00673E9A" w:rsidRDefault="006E2842" w:rsidP="006E2842">
      <w:pPr>
        <w:widowControl w:val="0"/>
        <w:suppressAutoHyphens/>
        <w:spacing w:before="120" w:after="120"/>
        <w:rPr>
          <w:rFonts w:eastAsia="Times New Roman" w:cs="Times New Roman"/>
          <w:lang w:eastAsia="ar-SA"/>
        </w:rPr>
      </w:pPr>
      <w:r>
        <w:rPr>
          <w:rFonts w:eastAsia="Times New Roman" w:cs="Times New Roman"/>
          <w:b/>
          <w:lang w:eastAsia="ar-SA"/>
        </w:rPr>
        <w:t>Review Facilitation &amp; Support</w:t>
      </w:r>
    </w:p>
    <w:p w14:paraId="4096F127" w14:textId="06C4C549" w:rsidR="004F5333" w:rsidRDefault="006E2842" w:rsidP="004F5333">
      <w:pPr>
        <w:rPr>
          <w:rFonts w:eastAsia="Times New Roman" w:cs="Times New Roman"/>
          <w:lang w:eastAsia="ar-SA"/>
        </w:rPr>
      </w:pPr>
      <w:r>
        <w:rPr>
          <w:rFonts w:eastAsia="Times New Roman" w:cs="Times New Roman"/>
          <w:lang w:eastAsia="ar-SA"/>
        </w:rPr>
        <w:t xml:space="preserve">Les Stahl </w:t>
      </w:r>
      <w:r w:rsidR="00673E9A" w:rsidRPr="00673E9A">
        <w:rPr>
          <w:rFonts w:eastAsia="Times New Roman" w:cs="Times New Roman"/>
          <w:lang w:eastAsia="ar-SA"/>
        </w:rPr>
        <w:t xml:space="preserve">will lead and facilitate this process. </w:t>
      </w:r>
      <w:r w:rsidR="00594032">
        <w:rPr>
          <w:rFonts w:eastAsia="Times New Roman" w:cs="Times New Roman"/>
          <w:lang w:eastAsia="ar-SA"/>
        </w:rPr>
        <w:t xml:space="preserve"> </w:t>
      </w:r>
      <w:r w:rsidR="004F5333">
        <w:rPr>
          <w:rFonts w:eastAsia="Times New Roman" w:cs="Times New Roman"/>
          <w:lang w:eastAsia="ar-SA"/>
        </w:rPr>
        <w:t>Les has been an organisational development facilitator for over 20 years and has worked with many church</w:t>
      </w:r>
      <w:r w:rsidR="00BD76E4">
        <w:rPr>
          <w:rFonts w:eastAsia="Times New Roman" w:cs="Times New Roman"/>
          <w:lang w:eastAsia="ar-SA"/>
        </w:rPr>
        <w:t xml:space="preserve"> agencies</w:t>
      </w:r>
      <w:r w:rsidR="004F5333">
        <w:rPr>
          <w:rFonts w:eastAsia="Times New Roman" w:cs="Times New Roman"/>
          <w:lang w:eastAsia="ar-SA"/>
        </w:rPr>
        <w:t xml:space="preserve"> and other values-based organisations.  </w:t>
      </w:r>
      <w:r>
        <w:rPr>
          <w:rFonts w:eastAsia="Times New Roman" w:cs="Times New Roman"/>
          <w:lang w:eastAsia="ar-SA"/>
        </w:rPr>
        <w:t>Les has led projects for our church</w:t>
      </w:r>
      <w:r w:rsidR="00673E9A" w:rsidRPr="00673E9A">
        <w:rPr>
          <w:rFonts w:eastAsia="Times New Roman" w:cs="Times New Roman"/>
          <w:lang w:eastAsia="ar-SA"/>
        </w:rPr>
        <w:t xml:space="preserve"> </w:t>
      </w:r>
      <w:r>
        <w:rPr>
          <w:rFonts w:eastAsia="Times New Roman" w:cs="Times New Roman"/>
          <w:lang w:eastAsia="ar-SA"/>
        </w:rPr>
        <w:t xml:space="preserve">in the past including facilitating the </w:t>
      </w:r>
      <w:r w:rsidR="009B3135">
        <w:rPr>
          <w:rFonts w:eastAsia="Times New Roman" w:cs="Times New Roman"/>
          <w:lang w:eastAsia="ar-SA"/>
        </w:rPr>
        <w:t>LCA</w:t>
      </w:r>
      <w:r>
        <w:rPr>
          <w:rFonts w:eastAsia="Times New Roman" w:cs="Times New Roman"/>
          <w:lang w:eastAsia="ar-SA"/>
        </w:rPr>
        <w:t xml:space="preserve"> Aged Care</w:t>
      </w:r>
      <w:r w:rsidR="005D6FDD">
        <w:rPr>
          <w:rFonts w:eastAsia="Times New Roman" w:cs="Times New Roman"/>
          <w:lang w:eastAsia="ar-SA"/>
        </w:rPr>
        <w:t xml:space="preserve"> and Community Services</w:t>
      </w:r>
      <w:r>
        <w:rPr>
          <w:rFonts w:eastAsia="Times New Roman" w:cs="Times New Roman"/>
          <w:lang w:eastAsia="ar-SA"/>
        </w:rPr>
        <w:t xml:space="preserve"> Dialogue, facilitating governance review</w:t>
      </w:r>
      <w:r w:rsidR="00531639">
        <w:rPr>
          <w:rFonts w:eastAsia="Times New Roman" w:cs="Times New Roman"/>
          <w:lang w:eastAsia="ar-SA"/>
        </w:rPr>
        <w:t>s</w:t>
      </w:r>
      <w:r>
        <w:rPr>
          <w:rFonts w:eastAsia="Times New Roman" w:cs="Times New Roman"/>
          <w:lang w:eastAsia="ar-SA"/>
        </w:rPr>
        <w:t xml:space="preserve"> in the LCA Queensland District and he facilitated a </w:t>
      </w:r>
      <w:r w:rsidR="00180AFA">
        <w:rPr>
          <w:rFonts w:eastAsia="Times New Roman" w:cs="Times New Roman"/>
          <w:lang w:eastAsia="ar-SA"/>
        </w:rPr>
        <w:t>governance</w:t>
      </w:r>
      <w:r>
        <w:rPr>
          <w:rFonts w:eastAsia="Times New Roman" w:cs="Times New Roman"/>
          <w:lang w:eastAsia="ar-SA"/>
        </w:rPr>
        <w:t xml:space="preserve"> review of L</w:t>
      </w:r>
      <w:r w:rsidR="005018F1">
        <w:rPr>
          <w:rFonts w:eastAsia="Times New Roman" w:cs="Times New Roman"/>
          <w:lang w:eastAsia="ar-SA"/>
        </w:rPr>
        <w:t xml:space="preserve">utheran </w:t>
      </w:r>
      <w:r>
        <w:rPr>
          <w:rFonts w:eastAsia="Times New Roman" w:cs="Times New Roman"/>
          <w:lang w:eastAsia="ar-SA"/>
        </w:rPr>
        <w:t>C</w:t>
      </w:r>
      <w:r w:rsidR="005018F1">
        <w:rPr>
          <w:rFonts w:eastAsia="Times New Roman" w:cs="Times New Roman"/>
          <w:lang w:eastAsia="ar-SA"/>
        </w:rPr>
        <w:t xml:space="preserve">ommunity </w:t>
      </w:r>
      <w:r>
        <w:rPr>
          <w:rFonts w:eastAsia="Times New Roman" w:cs="Times New Roman"/>
          <w:lang w:eastAsia="ar-SA"/>
        </w:rPr>
        <w:t>C</w:t>
      </w:r>
      <w:r w:rsidR="005018F1">
        <w:rPr>
          <w:rFonts w:eastAsia="Times New Roman" w:cs="Times New Roman"/>
          <w:lang w:eastAsia="ar-SA"/>
        </w:rPr>
        <w:t>are</w:t>
      </w:r>
      <w:r>
        <w:rPr>
          <w:rFonts w:eastAsia="Times New Roman" w:cs="Times New Roman"/>
          <w:lang w:eastAsia="ar-SA"/>
        </w:rPr>
        <w:t xml:space="preserve"> and L</w:t>
      </w:r>
      <w:r w:rsidR="005018F1">
        <w:rPr>
          <w:rFonts w:eastAsia="Times New Roman" w:cs="Times New Roman"/>
          <w:lang w:eastAsia="ar-SA"/>
        </w:rPr>
        <w:t xml:space="preserve">utheran </w:t>
      </w:r>
      <w:r>
        <w:rPr>
          <w:rFonts w:eastAsia="Times New Roman" w:cs="Times New Roman"/>
          <w:lang w:eastAsia="ar-SA"/>
        </w:rPr>
        <w:t>D</w:t>
      </w:r>
      <w:r w:rsidR="005018F1">
        <w:rPr>
          <w:rFonts w:eastAsia="Times New Roman" w:cs="Times New Roman"/>
          <w:lang w:eastAsia="ar-SA"/>
        </w:rPr>
        <w:t xml:space="preserve">isability </w:t>
      </w:r>
      <w:r>
        <w:rPr>
          <w:rFonts w:eastAsia="Times New Roman" w:cs="Times New Roman"/>
          <w:lang w:eastAsia="ar-SA"/>
        </w:rPr>
        <w:t>S</w:t>
      </w:r>
      <w:r w:rsidR="005018F1">
        <w:rPr>
          <w:rFonts w:eastAsia="Times New Roman" w:cs="Times New Roman"/>
          <w:lang w:eastAsia="ar-SA"/>
        </w:rPr>
        <w:t>ervices</w:t>
      </w:r>
      <w:r w:rsidR="005D6FDD">
        <w:rPr>
          <w:rFonts w:eastAsia="Times New Roman" w:cs="Times New Roman"/>
          <w:lang w:eastAsia="ar-SA"/>
        </w:rPr>
        <w:t xml:space="preserve"> in the SA/NT District</w:t>
      </w:r>
      <w:r>
        <w:rPr>
          <w:rFonts w:eastAsia="Times New Roman" w:cs="Times New Roman"/>
          <w:lang w:eastAsia="ar-SA"/>
        </w:rPr>
        <w:t>.</w:t>
      </w:r>
      <w:r w:rsidR="00594032">
        <w:rPr>
          <w:rFonts w:eastAsia="Times New Roman" w:cs="Times New Roman"/>
          <w:lang w:eastAsia="ar-SA"/>
        </w:rPr>
        <w:t xml:space="preserve">  Les will be supported by his colleague Terence Corkin</w:t>
      </w:r>
      <w:r w:rsidR="004F5333">
        <w:rPr>
          <w:rFonts w:eastAsia="Times New Roman" w:cs="Times New Roman"/>
          <w:lang w:eastAsia="ar-SA"/>
        </w:rPr>
        <w:t xml:space="preserve">.  </w:t>
      </w:r>
    </w:p>
    <w:p w14:paraId="79AE2920" w14:textId="77777777" w:rsidR="006E2842" w:rsidRDefault="004F5333" w:rsidP="004F5333">
      <w:pPr>
        <w:rPr>
          <w:rFonts w:eastAsia="Times New Roman" w:cs="Times New Roman"/>
          <w:lang w:eastAsia="ar-SA"/>
        </w:rPr>
      </w:pPr>
      <w:r>
        <w:t>Terence is</w:t>
      </w:r>
      <w:r w:rsidRPr="0049420B">
        <w:t xml:space="preserve"> a Mediator; </w:t>
      </w:r>
      <w:r>
        <w:t xml:space="preserve">a </w:t>
      </w:r>
      <w:r w:rsidRPr="0049420B">
        <w:t xml:space="preserve">Supervisor providing professional supervision for Ministers of religion; </w:t>
      </w:r>
      <w:r>
        <w:t xml:space="preserve">and a </w:t>
      </w:r>
      <w:r w:rsidRPr="0049420B">
        <w:t>consultant and coach with church and international religious bodies on consensus building alternative decision making processes</w:t>
      </w:r>
      <w:r>
        <w:t xml:space="preserve">.  </w:t>
      </w:r>
      <w:r w:rsidR="002618A0">
        <w:rPr>
          <w:rFonts w:eastAsia="Times New Roman" w:cs="Times New Roman"/>
          <w:lang w:eastAsia="ar-SA"/>
        </w:rPr>
        <w:t xml:space="preserve">Terence has also been involved in governance reviews within this church.  </w:t>
      </w:r>
      <w:r w:rsidR="00594032">
        <w:rPr>
          <w:rFonts w:eastAsia="Times New Roman" w:cs="Times New Roman"/>
          <w:lang w:eastAsia="ar-SA"/>
        </w:rPr>
        <w:t xml:space="preserve">Terence was formerly the General Secretary of the </w:t>
      </w:r>
      <w:r>
        <w:rPr>
          <w:rFonts w:eastAsia="Times New Roman" w:cs="Times New Roman"/>
          <w:lang w:eastAsia="ar-SA"/>
        </w:rPr>
        <w:t>National Assembly of the Uniting Church in Australia</w:t>
      </w:r>
      <w:r w:rsidR="00594032">
        <w:rPr>
          <w:rFonts w:eastAsia="Times New Roman" w:cs="Times New Roman"/>
          <w:lang w:eastAsia="ar-SA"/>
        </w:rPr>
        <w:t>.</w:t>
      </w:r>
      <w:r w:rsidR="002618A0">
        <w:rPr>
          <w:rFonts w:eastAsia="Times New Roman" w:cs="Times New Roman"/>
          <w:lang w:eastAsia="ar-SA"/>
        </w:rPr>
        <w:t xml:space="preserve">  </w:t>
      </w:r>
    </w:p>
    <w:p w14:paraId="296CA72A" w14:textId="77777777" w:rsidR="006E2842" w:rsidRDefault="00673E9A" w:rsidP="004109A2">
      <w:pPr>
        <w:spacing w:before="120" w:after="120"/>
        <w:rPr>
          <w:rFonts w:eastAsia="Times New Roman" w:cs="Times New Roman"/>
          <w:lang w:eastAsia="ar-SA"/>
        </w:rPr>
      </w:pPr>
      <w:r w:rsidRPr="00673E9A">
        <w:rPr>
          <w:rFonts w:eastAsia="Times New Roman" w:cs="Times New Roman"/>
          <w:lang w:eastAsia="ar-SA"/>
        </w:rPr>
        <w:t>The</w:t>
      </w:r>
      <w:r w:rsidR="00594032">
        <w:rPr>
          <w:rFonts w:eastAsia="Times New Roman" w:cs="Times New Roman"/>
          <w:lang w:eastAsia="ar-SA"/>
        </w:rPr>
        <w:t>se two</w:t>
      </w:r>
      <w:r w:rsidRPr="00673E9A">
        <w:rPr>
          <w:rFonts w:eastAsia="Times New Roman" w:cs="Times New Roman"/>
          <w:lang w:eastAsia="ar-SA"/>
        </w:rPr>
        <w:t xml:space="preserve"> facilitator</w:t>
      </w:r>
      <w:r w:rsidR="00594032">
        <w:rPr>
          <w:rFonts w:eastAsia="Times New Roman" w:cs="Times New Roman"/>
          <w:lang w:eastAsia="ar-SA"/>
        </w:rPr>
        <w:t>s</w:t>
      </w:r>
      <w:r w:rsidRPr="00673E9A">
        <w:rPr>
          <w:rFonts w:eastAsia="Times New Roman" w:cs="Times New Roman"/>
          <w:lang w:eastAsia="ar-SA"/>
        </w:rPr>
        <w:t xml:space="preserve"> will be supported by a </w:t>
      </w:r>
      <w:r w:rsidR="00331B15">
        <w:rPr>
          <w:rFonts w:eastAsia="Times New Roman" w:cs="Times New Roman"/>
          <w:lang w:eastAsia="ar-SA"/>
        </w:rPr>
        <w:t xml:space="preserve">volunteer </w:t>
      </w:r>
      <w:r w:rsidRPr="00673E9A">
        <w:rPr>
          <w:rFonts w:eastAsia="Times New Roman" w:cs="Times New Roman"/>
          <w:lang w:eastAsia="ar-SA"/>
        </w:rPr>
        <w:t>Review Group which will provide advice and assistance throughout the process.</w:t>
      </w:r>
      <w:r w:rsidR="00180AFA">
        <w:rPr>
          <w:rFonts w:eastAsia="Times New Roman" w:cs="Times New Roman"/>
          <w:lang w:eastAsia="ar-SA"/>
        </w:rPr>
        <w:t xml:space="preserve">  Members on this </w:t>
      </w:r>
      <w:r w:rsidR="005B6AA2">
        <w:rPr>
          <w:rFonts w:eastAsia="Times New Roman" w:cs="Times New Roman"/>
          <w:lang w:eastAsia="ar-SA"/>
        </w:rPr>
        <w:t>support</w:t>
      </w:r>
      <w:r w:rsidR="00180AFA">
        <w:rPr>
          <w:rFonts w:eastAsia="Times New Roman" w:cs="Times New Roman"/>
          <w:lang w:eastAsia="ar-SA"/>
        </w:rPr>
        <w:t xml:space="preserve"> group are:</w:t>
      </w:r>
    </w:p>
    <w:p w14:paraId="4855B785" w14:textId="2262884B" w:rsidR="005B6AA2" w:rsidRPr="00BF7C91" w:rsidRDefault="005B6AA2" w:rsidP="00594032">
      <w:pPr>
        <w:pStyle w:val="ListParagraph"/>
        <w:numPr>
          <w:ilvl w:val="0"/>
          <w:numId w:val="9"/>
        </w:numPr>
        <w:spacing w:after="120"/>
        <w:ind w:left="714" w:hanging="357"/>
        <w:contextualSpacing w:val="0"/>
        <w:rPr>
          <w:rFonts w:ascii="Century Gothic" w:eastAsia="Times New Roman" w:hAnsi="Century Gothic" w:cs="Times New Roman"/>
          <w:lang w:eastAsia="ar-SA"/>
        </w:rPr>
      </w:pPr>
      <w:r w:rsidRPr="00BF7C91">
        <w:rPr>
          <w:rFonts w:ascii="Century Gothic" w:hAnsi="Century Gothic" w:cs="Arial"/>
          <w:szCs w:val="20"/>
          <w:shd w:val="clear" w:color="auto" w:fill="FFFFFF"/>
        </w:rPr>
        <w:t xml:space="preserve">Paul Argyle (NZ) – GCB and Council of Synod, NZ, </w:t>
      </w:r>
      <w:r w:rsidR="006E6FEE" w:rsidRPr="00BF7C91">
        <w:rPr>
          <w:rFonts w:ascii="Century Gothic" w:hAnsi="Century Gothic" w:cs="Arial"/>
          <w:szCs w:val="20"/>
          <w:shd w:val="clear" w:color="auto" w:fill="FFFFFF"/>
        </w:rPr>
        <w:t xml:space="preserve">email </w:t>
      </w:r>
      <w:r w:rsidR="00BF7C91" w:rsidRPr="00BF7C91">
        <w:rPr>
          <w:rFonts w:ascii="Century Gothic" w:hAnsi="Century Gothic" w:cs="Arial"/>
          <w:szCs w:val="20"/>
          <w:shd w:val="clear" w:color="auto" w:fill="FFFFFF"/>
        </w:rPr>
        <w:t>paul.a</w:t>
      </w:r>
      <w:r w:rsidR="00010D76" w:rsidRPr="00BF7C91">
        <w:rPr>
          <w:rFonts w:ascii="Century Gothic" w:hAnsi="Century Gothic" w:cs="Arial"/>
          <w:szCs w:val="20"/>
          <w:shd w:val="clear" w:color="auto" w:fill="FFFFFF"/>
        </w:rPr>
        <w:t>rgyle@lca.org.au</w:t>
      </w:r>
    </w:p>
    <w:p w14:paraId="1B6E4B2D" w14:textId="77777777" w:rsidR="005018F1" w:rsidRPr="00BF7C91" w:rsidRDefault="005B6AA2" w:rsidP="006E6FEE">
      <w:pPr>
        <w:pStyle w:val="ListParagraph"/>
        <w:numPr>
          <w:ilvl w:val="0"/>
          <w:numId w:val="9"/>
        </w:numPr>
        <w:spacing w:after="120"/>
        <w:ind w:left="714" w:hanging="357"/>
        <w:contextualSpacing w:val="0"/>
        <w:rPr>
          <w:rFonts w:ascii="Century Gothic" w:eastAsia="Times New Roman" w:hAnsi="Century Gothic" w:cs="Times New Roman"/>
          <w:lang w:eastAsia="ar-SA"/>
        </w:rPr>
      </w:pPr>
      <w:r w:rsidRPr="00BF7C91">
        <w:rPr>
          <w:rFonts w:ascii="Century Gothic" w:hAnsi="Century Gothic" w:cs="Arial"/>
          <w:szCs w:val="20"/>
          <w:shd w:val="clear" w:color="auto" w:fill="FFFFFF"/>
        </w:rPr>
        <w:t xml:space="preserve">Faye Schmidt (Vic) – GCB and Standing Committee on Constitutions, </w:t>
      </w:r>
    </w:p>
    <w:p w14:paraId="7146B95D" w14:textId="77777777" w:rsidR="005B6AA2" w:rsidRPr="00BF7C91" w:rsidRDefault="006E6FEE" w:rsidP="005018F1">
      <w:pPr>
        <w:pStyle w:val="ListParagraph"/>
        <w:spacing w:after="120"/>
        <w:ind w:left="714"/>
        <w:contextualSpacing w:val="0"/>
        <w:rPr>
          <w:rFonts w:ascii="Century Gothic" w:eastAsia="Times New Roman" w:hAnsi="Century Gothic" w:cs="Times New Roman"/>
          <w:lang w:eastAsia="ar-SA"/>
        </w:rPr>
      </w:pPr>
      <w:r w:rsidRPr="00BF7C91">
        <w:rPr>
          <w:rFonts w:ascii="Century Gothic" w:hAnsi="Century Gothic" w:cs="Arial"/>
          <w:szCs w:val="20"/>
          <w:shd w:val="clear" w:color="auto" w:fill="FFFFFF"/>
        </w:rPr>
        <w:t xml:space="preserve">email </w:t>
      </w:r>
      <w:r w:rsidR="00010D76" w:rsidRPr="00BF7C91">
        <w:rPr>
          <w:rFonts w:ascii="Century Gothic" w:hAnsi="Century Gothic" w:cs="Arial"/>
          <w:szCs w:val="20"/>
          <w:shd w:val="clear" w:color="auto" w:fill="FFFFFF"/>
        </w:rPr>
        <w:t>faye.schmidt@lca.org.au</w:t>
      </w:r>
    </w:p>
    <w:p w14:paraId="41421195" w14:textId="77777777" w:rsidR="005B6AA2" w:rsidRPr="00BF7C91" w:rsidRDefault="005B6AA2" w:rsidP="006E6FEE">
      <w:pPr>
        <w:pStyle w:val="ListParagraph"/>
        <w:numPr>
          <w:ilvl w:val="0"/>
          <w:numId w:val="9"/>
        </w:numPr>
        <w:spacing w:after="120"/>
        <w:ind w:left="714" w:hanging="357"/>
        <w:contextualSpacing w:val="0"/>
        <w:rPr>
          <w:rFonts w:ascii="Century Gothic" w:eastAsia="Times New Roman" w:hAnsi="Century Gothic" w:cs="Times New Roman"/>
          <w:lang w:eastAsia="ar-SA"/>
        </w:rPr>
      </w:pPr>
      <w:r w:rsidRPr="00BF7C91">
        <w:rPr>
          <w:rFonts w:ascii="Century Gothic" w:hAnsi="Century Gothic" w:cs="Arial"/>
          <w:szCs w:val="20"/>
          <w:shd w:val="clear" w:color="auto" w:fill="FFFFFF"/>
        </w:rPr>
        <w:lastRenderedPageBreak/>
        <w:t>Ralph Brinkmann (</w:t>
      </w:r>
      <w:r w:rsidR="003A3849" w:rsidRPr="00BF7C91">
        <w:rPr>
          <w:rFonts w:ascii="Century Gothic" w:hAnsi="Century Gothic" w:cs="Arial"/>
          <w:szCs w:val="20"/>
          <w:shd w:val="clear" w:color="auto" w:fill="FFFFFF"/>
        </w:rPr>
        <w:t>Tas</w:t>
      </w:r>
      <w:r w:rsidRPr="00BF7C91">
        <w:rPr>
          <w:rFonts w:ascii="Century Gothic" w:hAnsi="Century Gothic" w:cs="Arial"/>
          <w:szCs w:val="20"/>
          <w:shd w:val="clear" w:color="auto" w:fill="FFFFFF"/>
        </w:rPr>
        <w:t xml:space="preserve">) – Vic/Tas DCC, </w:t>
      </w:r>
      <w:r w:rsidR="006E6FEE" w:rsidRPr="00BF7C91">
        <w:rPr>
          <w:rFonts w:ascii="Century Gothic" w:hAnsi="Century Gothic" w:cs="Arial"/>
          <w:szCs w:val="20"/>
          <w:shd w:val="clear" w:color="auto" w:fill="FFFFFF"/>
        </w:rPr>
        <w:t xml:space="preserve">email </w:t>
      </w:r>
      <w:r w:rsidR="00010D76" w:rsidRPr="00F46A64">
        <w:rPr>
          <w:rFonts w:ascii="Century Gothic" w:hAnsi="Century Gothic" w:cs="Arial"/>
          <w:szCs w:val="20"/>
          <w:shd w:val="clear" w:color="auto" w:fill="FFFFFF"/>
        </w:rPr>
        <w:t>ralph.brinkmann@bigpond.com</w:t>
      </w:r>
    </w:p>
    <w:p w14:paraId="1EA95114" w14:textId="77777777" w:rsidR="005018F1" w:rsidRPr="00BF7C91" w:rsidRDefault="005B6AA2" w:rsidP="006E6FEE">
      <w:pPr>
        <w:pStyle w:val="ListParagraph"/>
        <w:numPr>
          <w:ilvl w:val="0"/>
          <w:numId w:val="9"/>
        </w:numPr>
        <w:spacing w:after="120"/>
        <w:ind w:left="714" w:hanging="357"/>
        <w:contextualSpacing w:val="0"/>
        <w:rPr>
          <w:rFonts w:ascii="Century Gothic" w:eastAsia="Times New Roman" w:hAnsi="Century Gothic" w:cs="Times New Roman"/>
          <w:lang w:eastAsia="ar-SA"/>
        </w:rPr>
      </w:pPr>
      <w:r w:rsidRPr="00BF7C91">
        <w:rPr>
          <w:rFonts w:ascii="Century Gothic" w:hAnsi="Century Gothic" w:cs="Arial"/>
          <w:szCs w:val="20"/>
          <w:shd w:val="clear" w:color="auto" w:fill="FFFFFF"/>
        </w:rPr>
        <w:t xml:space="preserve">Bruce Lockwood (Qld) – </w:t>
      </w:r>
      <w:r w:rsidR="00010D76" w:rsidRPr="00BF7C91">
        <w:rPr>
          <w:rFonts w:ascii="Century Gothic" w:hAnsi="Century Gothic" w:cs="Arial"/>
          <w:szCs w:val="20"/>
          <w:shd w:val="clear" w:color="auto" w:fill="FFFFFF"/>
        </w:rPr>
        <w:t xml:space="preserve">Qld DCB and </w:t>
      </w:r>
      <w:r w:rsidRPr="00BF7C91">
        <w:rPr>
          <w:rFonts w:ascii="Century Gothic" w:hAnsi="Century Gothic" w:cs="Arial"/>
          <w:szCs w:val="20"/>
          <w:shd w:val="clear" w:color="auto" w:fill="FFFFFF"/>
        </w:rPr>
        <w:t xml:space="preserve">Chair of the Qld Governance Change Project, </w:t>
      </w:r>
    </w:p>
    <w:p w14:paraId="60983ED6" w14:textId="14C71040" w:rsidR="005B6AA2" w:rsidRPr="00BF7C91" w:rsidRDefault="006E6FEE" w:rsidP="005018F1">
      <w:pPr>
        <w:pStyle w:val="ListParagraph"/>
        <w:spacing w:after="120"/>
        <w:ind w:left="714"/>
        <w:contextualSpacing w:val="0"/>
        <w:rPr>
          <w:rFonts w:ascii="Century Gothic" w:eastAsia="Times New Roman" w:hAnsi="Century Gothic" w:cs="Times New Roman"/>
          <w:lang w:eastAsia="ar-SA"/>
        </w:rPr>
      </w:pPr>
      <w:r w:rsidRPr="00BF7C91">
        <w:rPr>
          <w:rFonts w:ascii="Century Gothic" w:hAnsi="Century Gothic" w:cs="Arial"/>
          <w:szCs w:val="20"/>
          <w:shd w:val="clear" w:color="auto" w:fill="FFFFFF"/>
        </w:rPr>
        <w:t xml:space="preserve">email </w:t>
      </w:r>
      <w:r w:rsidR="00F46A64" w:rsidRPr="00F46A64">
        <w:rPr>
          <w:rFonts w:ascii="Century Gothic" w:hAnsi="Century Gothic" w:cs="Arial"/>
          <w:szCs w:val="20"/>
          <w:shd w:val="clear" w:color="auto" w:fill="FFFFFF"/>
        </w:rPr>
        <w:t>bruce.lockwood@lca.org.au</w:t>
      </w:r>
    </w:p>
    <w:p w14:paraId="4BAF7806" w14:textId="77777777" w:rsidR="005B6AA2" w:rsidRPr="00BF7C91" w:rsidRDefault="005B6AA2" w:rsidP="006E6FEE">
      <w:pPr>
        <w:pStyle w:val="ListParagraph"/>
        <w:numPr>
          <w:ilvl w:val="0"/>
          <w:numId w:val="9"/>
        </w:numPr>
        <w:spacing w:after="120"/>
        <w:ind w:left="714" w:hanging="357"/>
        <w:contextualSpacing w:val="0"/>
        <w:rPr>
          <w:rFonts w:ascii="Century Gothic" w:eastAsia="Times New Roman" w:hAnsi="Century Gothic" w:cs="Times New Roman"/>
          <w:lang w:eastAsia="ar-SA"/>
        </w:rPr>
      </w:pPr>
      <w:r w:rsidRPr="00BF7C91">
        <w:rPr>
          <w:rFonts w:ascii="Century Gothic" w:hAnsi="Century Gothic" w:cs="Arial"/>
          <w:szCs w:val="20"/>
          <w:shd w:val="clear" w:color="auto" w:fill="FFFFFF"/>
        </w:rPr>
        <w:t xml:space="preserve">Rev Mark Vainikka (Qld) – Assistant Bishop, </w:t>
      </w:r>
      <w:r w:rsidR="006E6FEE" w:rsidRPr="00BF7C91">
        <w:rPr>
          <w:rFonts w:ascii="Century Gothic" w:hAnsi="Century Gothic" w:cs="Arial"/>
          <w:szCs w:val="20"/>
          <w:shd w:val="clear" w:color="auto" w:fill="FFFFFF"/>
        </w:rPr>
        <w:t xml:space="preserve">email </w:t>
      </w:r>
      <w:r w:rsidR="00010D76" w:rsidRPr="00BF7C91">
        <w:rPr>
          <w:rFonts w:ascii="Century Gothic" w:hAnsi="Century Gothic" w:cs="Arial"/>
          <w:szCs w:val="20"/>
          <w:shd w:val="clear" w:color="auto" w:fill="FFFFFF"/>
        </w:rPr>
        <w:t>mark.vainikka@lca.org.au</w:t>
      </w:r>
    </w:p>
    <w:p w14:paraId="259C67AE" w14:textId="77777777" w:rsidR="005B6AA2" w:rsidRPr="00BF7C91" w:rsidRDefault="005B6AA2" w:rsidP="006E6FEE">
      <w:pPr>
        <w:pStyle w:val="ListParagraph"/>
        <w:numPr>
          <w:ilvl w:val="0"/>
          <w:numId w:val="9"/>
        </w:numPr>
        <w:spacing w:after="120"/>
        <w:ind w:left="714" w:hanging="357"/>
        <w:contextualSpacing w:val="0"/>
        <w:rPr>
          <w:rFonts w:ascii="Century Gothic" w:eastAsia="Times New Roman" w:hAnsi="Century Gothic" w:cs="Times New Roman"/>
          <w:lang w:eastAsia="ar-SA"/>
        </w:rPr>
      </w:pPr>
      <w:r w:rsidRPr="00BF7C91">
        <w:rPr>
          <w:rFonts w:ascii="Century Gothic" w:hAnsi="Century Gothic" w:cs="Arial"/>
          <w:szCs w:val="20"/>
          <w:shd w:val="clear" w:color="auto" w:fill="FFFFFF"/>
        </w:rPr>
        <w:t xml:space="preserve">Rev Andrew Vanderlwal (SA) – SA/NT DCC (&amp; previous membership on SA/NT Constitutions Committee), </w:t>
      </w:r>
      <w:r w:rsidR="006E6FEE" w:rsidRPr="00BF7C91">
        <w:rPr>
          <w:rFonts w:ascii="Century Gothic" w:hAnsi="Century Gothic" w:cs="Arial"/>
          <w:szCs w:val="20"/>
          <w:shd w:val="clear" w:color="auto" w:fill="FFFFFF"/>
        </w:rPr>
        <w:t xml:space="preserve">email </w:t>
      </w:r>
      <w:r w:rsidR="00010D76" w:rsidRPr="00BF7C91">
        <w:rPr>
          <w:rFonts w:ascii="Century Gothic" w:hAnsi="Century Gothic" w:cs="Arial"/>
          <w:szCs w:val="20"/>
          <w:shd w:val="clear" w:color="auto" w:fill="FFFFFF"/>
        </w:rPr>
        <w:t>andrew.vanderwal@lca.org.au</w:t>
      </w:r>
    </w:p>
    <w:p w14:paraId="7C424E75" w14:textId="77777777" w:rsidR="005B6AA2" w:rsidRPr="00BF7C91" w:rsidRDefault="005B6AA2" w:rsidP="006E6FEE">
      <w:pPr>
        <w:pStyle w:val="ListParagraph"/>
        <w:numPr>
          <w:ilvl w:val="0"/>
          <w:numId w:val="9"/>
        </w:numPr>
        <w:spacing w:after="120"/>
        <w:ind w:left="714" w:hanging="357"/>
        <w:contextualSpacing w:val="0"/>
        <w:rPr>
          <w:rFonts w:ascii="Century Gothic" w:eastAsia="Times New Roman" w:hAnsi="Century Gothic" w:cs="Times New Roman"/>
          <w:lang w:eastAsia="ar-SA"/>
        </w:rPr>
      </w:pPr>
      <w:r w:rsidRPr="00BF7C91">
        <w:rPr>
          <w:rFonts w:ascii="Century Gothic" w:hAnsi="Century Gothic" w:cs="Arial"/>
          <w:szCs w:val="20"/>
          <w:shd w:val="clear" w:color="auto" w:fill="FFFFFF"/>
        </w:rPr>
        <w:t xml:space="preserve">Nancy Fox (NSW) – previously member of </w:t>
      </w:r>
      <w:r w:rsidR="00CA1485" w:rsidRPr="00BF7C91">
        <w:rPr>
          <w:rFonts w:ascii="Century Gothic" w:hAnsi="Century Gothic" w:cs="Arial"/>
          <w:szCs w:val="20"/>
          <w:shd w:val="clear" w:color="auto" w:fill="FFFFFF"/>
        </w:rPr>
        <w:t xml:space="preserve">LCA </w:t>
      </w:r>
      <w:r w:rsidRPr="00BF7C91">
        <w:rPr>
          <w:rFonts w:ascii="Century Gothic" w:hAnsi="Century Gothic" w:cs="Arial"/>
          <w:szCs w:val="20"/>
          <w:shd w:val="clear" w:color="auto" w:fill="FFFFFF"/>
        </w:rPr>
        <w:t xml:space="preserve">Governance &amp; Administration Review Team (2013) &amp; </w:t>
      </w:r>
      <w:r w:rsidR="00CA1485" w:rsidRPr="00BF7C91">
        <w:rPr>
          <w:rFonts w:ascii="Century Gothic" w:hAnsi="Century Gothic" w:cs="Arial"/>
          <w:szCs w:val="20"/>
          <w:shd w:val="clear" w:color="auto" w:fill="FFFFFF"/>
        </w:rPr>
        <w:t xml:space="preserve">LCA </w:t>
      </w:r>
      <w:r w:rsidRPr="00BF7C91">
        <w:rPr>
          <w:rFonts w:ascii="Century Gothic" w:hAnsi="Century Gothic" w:cs="Arial"/>
          <w:szCs w:val="20"/>
          <w:shd w:val="clear" w:color="auto" w:fill="FFFFFF"/>
        </w:rPr>
        <w:t xml:space="preserve">Aged Care &amp; Community Services Dialogue Group, </w:t>
      </w:r>
      <w:r w:rsidR="006E6FEE" w:rsidRPr="00BF7C91">
        <w:rPr>
          <w:rFonts w:ascii="Century Gothic" w:hAnsi="Century Gothic" w:cs="Arial"/>
          <w:szCs w:val="20"/>
          <w:shd w:val="clear" w:color="auto" w:fill="FFFFFF"/>
        </w:rPr>
        <w:t xml:space="preserve">email </w:t>
      </w:r>
      <w:r w:rsidR="00010D76" w:rsidRPr="00BF7C91">
        <w:rPr>
          <w:rFonts w:ascii="Century Gothic" w:hAnsi="Century Gothic" w:cs="Arial"/>
          <w:szCs w:val="20"/>
          <w:shd w:val="clear" w:color="auto" w:fill="FFFFFF"/>
        </w:rPr>
        <w:t>nancysfox@gmail.com</w:t>
      </w:r>
    </w:p>
    <w:p w14:paraId="16C8CCF3" w14:textId="77777777" w:rsidR="005B6AA2" w:rsidRPr="00BF7C91" w:rsidRDefault="005B6AA2" w:rsidP="006E6FEE">
      <w:pPr>
        <w:pStyle w:val="ListParagraph"/>
        <w:numPr>
          <w:ilvl w:val="0"/>
          <w:numId w:val="9"/>
        </w:numPr>
        <w:spacing w:after="120"/>
        <w:rPr>
          <w:rFonts w:ascii="Century Gothic" w:eastAsia="Times New Roman" w:hAnsi="Century Gothic" w:cs="Times New Roman"/>
          <w:lang w:eastAsia="ar-SA"/>
        </w:rPr>
      </w:pPr>
      <w:r w:rsidRPr="00BF7C91">
        <w:rPr>
          <w:rFonts w:ascii="Century Gothic" w:hAnsi="Century Gothic" w:cs="Arial"/>
          <w:szCs w:val="20"/>
          <w:shd w:val="clear" w:color="auto" w:fill="FFFFFF"/>
        </w:rPr>
        <w:t xml:space="preserve">Peter Schirmer – Executive Officer of the Church, </w:t>
      </w:r>
      <w:r w:rsidR="006E6FEE" w:rsidRPr="00BF7C91">
        <w:rPr>
          <w:rFonts w:ascii="Century Gothic" w:hAnsi="Century Gothic" w:cs="Arial"/>
          <w:szCs w:val="20"/>
          <w:shd w:val="clear" w:color="auto" w:fill="FFFFFF"/>
        </w:rPr>
        <w:t xml:space="preserve">email </w:t>
      </w:r>
      <w:hyperlink r:id="rId10" w:history="1">
        <w:r w:rsidR="00CA1485" w:rsidRPr="00BF7C91">
          <w:rPr>
            <w:rStyle w:val="Hyperlink"/>
            <w:rFonts w:ascii="Century Gothic" w:hAnsi="Century Gothic" w:cs="Arial"/>
            <w:color w:val="auto"/>
            <w:szCs w:val="20"/>
            <w:shd w:val="clear" w:color="auto" w:fill="FFFFFF"/>
          </w:rPr>
          <w:t>peter.schirmer@lca.org.au</w:t>
        </w:r>
      </w:hyperlink>
    </w:p>
    <w:p w14:paraId="306B563A" w14:textId="77777777" w:rsidR="00694F17" w:rsidRPr="00BF7C91" w:rsidRDefault="00694F17" w:rsidP="00180AFA">
      <w:pPr>
        <w:widowControl w:val="0"/>
        <w:suppressAutoHyphens/>
        <w:spacing w:before="240" w:after="120"/>
        <w:rPr>
          <w:rFonts w:eastAsia="Times New Roman" w:cs="Times New Roman"/>
          <w:lang w:eastAsia="ar-SA"/>
        </w:rPr>
      </w:pPr>
      <w:r w:rsidRPr="00BF7C91">
        <w:rPr>
          <w:rFonts w:eastAsia="Times New Roman" w:cs="Times New Roman"/>
          <w:lang w:eastAsia="ar-SA"/>
        </w:rPr>
        <w:t xml:space="preserve">Bishop John </w:t>
      </w:r>
      <w:r w:rsidR="00425619" w:rsidRPr="00BF7C91">
        <w:rPr>
          <w:rFonts w:eastAsia="Times New Roman" w:cs="Times New Roman"/>
          <w:lang w:eastAsia="ar-SA"/>
        </w:rPr>
        <w:t xml:space="preserve">Henderson </w:t>
      </w:r>
      <w:r w:rsidRPr="00BF7C91">
        <w:rPr>
          <w:rFonts w:eastAsia="Times New Roman" w:cs="Times New Roman"/>
          <w:lang w:eastAsia="ar-SA"/>
        </w:rPr>
        <w:t>is ex-officio a member of the Review Group.</w:t>
      </w:r>
    </w:p>
    <w:p w14:paraId="20D7C1A5" w14:textId="77777777" w:rsidR="0027440D" w:rsidRPr="0027440D" w:rsidRDefault="0027440D" w:rsidP="00180AFA">
      <w:pPr>
        <w:widowControl w:val="0"/>
        <w:suppressAutoHyphens/>
        <w:spacing w:before="240" w:after="120"/>
        <w:rPr>
          <w:rFonts w:eastAsia="Times New Roman" w:cs="Times New Roman"/>
          <w:lang w:eastAsia="ar-SA"/>
        </w:rPr>
      </w:pPr>
      <w:r w:rsidRPr="00BF7C91">
        <w:rPr>
          <w:rFonts w:eastAsia="Times New Roman" w:cs="Times New Roman"/>
          <w:lang w:eastAsia="ar-SA"/>
        </w:rPr>
        <w:t xml:space="preserve">Together, the two Review Facilitators and </w:t>
      </w:r>
      <w:r w:rsidR="00694F17" w:rsidRPr="00BF7C91">
        <w:rPr>
          <w:rFonts w:eastAsia="Times New Roman" w:cs="Times New Roman"/>
          <w:lang w:eastAsia="ar-SA"/>
        </w:rPr>
        <w:t xml:space="preserve">members of </w:t>
      </w:r>
      <w:r w:rsidRPr="00BF7C91">
        <w:rPr>
          <w:rFonts w:eastAsia="Times New Roman" w:cs="Times New Roman"/>
          <w:lang w:eastAsia="ar-SA"/>
        </w:rPr>
        <w:t xml:space="preserve">the Review Group </w:t>
      </w:r>
      <w:r w:rsidR="00694F17" w:rsidRPr="00BF7C91">
        <w:rPr>
          <w:rFonts w:eastAsia="Times New Roman" w:cs="Times New Roman"/>
          <w:lang w:eastAsia="ar-SA"/>
        </w:rPr>
        <w:t>constitute</w:t>
      </w:r>
      <w:r w:rsidRPr="00BF7C91">
        <w:rPr>
          <w:rFonts w:eastAsia="Times New Roman" w:cs="Times New Roman"/>
          <w:lang w:eastAsia="ar-SA"/>
        </w:rPr>
        <w:t xml:space="preserve"> the Review Team.</w:t>
      </w:r>
    </w:p>
    <w:p w14:paraId="102C90DD" w14:textId="77777777" w:rsidR="00673E9A" w:rsidRPr="00673E9A" w:rsidRDefault="004109A2" w:rsidP="00180AFA">
      <w:pPr>
        <w:widowControl w:val="0"/>
        <w:suppressAutoHyphens/>
        <w:spacing w:before="240" w:after="120"/>
        <w:rPr>
          <w:rFonts w:eastAsia="Times New Roman" w:cs="Times New Roman"/>
          <w:lang w:eastAsia="ar-SA"/>
        </w:rPr>
      </w:pPr>
      <w:r w:rsidRPr="00673E9A">
        <w:rPr>
          <w:rFonts w:eastAsia="Times New Roman" w:cs="Times New Roman"/>
          <w:b/>
          <w:lang w:eastAsia="ar-SA"/>
        </w:rPr>
        <w:t>Timeframe</w:t>
      </w:r>
    </w:p>
    <w:p w14:paraId="18BE316C" w14:textId="7DD7B1C5" w:rsidR="00673E9A" w:rsidRPr="00673E9A" w:rsidRDefault="00673E9A" w:rsidP="004109A2">
      <w:pPr>
        <w:widowControl w:val="0"/>
        <w:suppressAutoHyphens/>
        <w:spacing w:before="120" w:after="120"/>
        <w:rPr>
          <w:rFonts w:eastAsia="Times New Roman" w:cs="Times New Roman"/>
          <w:lang w:eastAsia="ar-SA"/>
        </w:rPr>
      </w:pPr>
      <w:r w:rsidRPr="00673E9A">
        <w:rPr>
          <w:rFonts w:eastAsia="Times New Roman" w:cs="Times New Roman"/>
          <w:lang w:eastAsia="ar-SA"/>
        </w:rPr>
        <w:t xml:space="preserve">An interim report will be submitted to </w:t>
      </w:r>
      <w:r w:rsidR="00BF7C91">
        <w:rPr>
          <w:rFonts w:eastAsia="Times New Roman" w:cs="Times New Roman"/>
          <w:lang w:eastAsia="ar-SA"/>
        </w:rPr>
        <w:t xml:space="preserve">the </w:t>
      </w:r>
      <w:r w:rsidRPr="00673E9A">
        <w:rPr>
          <w:rFonts w:eastAsia="Times New Roman" w:cs="Times New Roman"/>
          <w:lang w:eastAsia="ar-SA"/>
        </w:rPr>
        <w:t>GCB by no later than 3 June 2020.</w:t>
      </w:r>
    </w:p>
    <w:p w14:paraId="537ACC7B" w14:textId="45F1EDBC" w:rsidR="00673E9A" w:rsidRPr="00673E9A" w:rsidRDefault="00673E9A" w:rsidP="004109A2">
      <w:pPr>
        <w:widowControl w:val="0"/>
        <w:suppressAutoHyphens/>
        <w:spacing w:before="120" w:after="120"/>
        <w:rPr>
          <w:rFonts w:eastAsia="Times New Roman" w:cs="Times New Roman"/>
          <w:lang w:eastAsia="ar-SA"/>
        </w:rPr>
      </w:pPr>
      <w:r w:rsidRPr="00673E9A">
        <w:rPr>
          <w:rFonts w:eastAsia="Times New Roman" w:cs="Times New Roman"/>
          <w:lang w:eastAsia="ar-SA"/>
        </w:rPr>
        <w:t xml:space="preserve">A final report with recommendations </w:t>
      </w:r>
      <w:r w:rsidR="00594032">
        <w:rPr>
          <w:rFonts w:eastAsia="Times New Roman" w:cs="Times New Roman"/>
          <w:lang w:eastAsia="ar-SA"/>
        </w:rPr>
        <w:t>is planned to</w:t>
      </w:r>
      <w:r w:rsidRPr="00673E9A">
        <w:rPr>
          <w:rFonts w:eastAsia="Times New Roman" w:cs="Times New Roman"/>
          <w:lang w:eastAsia="ar-SA"/>
        </w:rPr>
        <w:t xml:space="preserve"> be submitted to </w:t>
      </w:r>
      <w:r w:rsidR="00BF7C91">
        <w:rPr>
          <w:rFonts w:eastAsia="Times New Roman" w:cs="Times New Roman"/>
          <w:lang w:eastAsia="ar-SA"/>
        </w:rPr>
        <w:t xml:space="preserve">the </w:t>
      </w:r>
      <w:r w:rsidRPr="00673E9A">
        <w:rPr>
          <w:rFonts w:eastAsia="Times New Roman" w:cs="Times New Roman"/>
          <w:lang w:eastAsia="ar-SA"/>
        </w:rPr>
        <w:t>GCB by 3 February 2021</w:t>
      </w:r>
      <w:r w:rsidR="00594032">
        <w:rPr>
          <w:rFonts w:eastAsia="Times New Roman" w:cs="Times New Roman"/>
          <w:lang w:eastAsia="ar-SA"/>
        </w:rPr>
        <w:t xml:space="preserve"> if the Review runs to schedule (it is acknowledged that delays can occur)</w:t>
      </w:r>
      <w:r w:rsidRPr="00673E9A">
        <w:rPr>
          <w:rFonts w:eastAsia="Times New Roman" w:cs="Times New Roman"/>
          <w:lang w:eastAsia="ar-SA"/>
        </w:rPr>
        <w:t>.</w:t>
      </w:r>
    </w:p>
    <w:p w14:paraId="29037921" w14:textId="77777777" w:rsidR="002618A0" w:rsidRDefault="002618A0" w:rsidP="005F0AA9">
      <w:pPr>
        <w:widowControl w:val="0"/>
        <w:suppressAutoHyphens/>
        <w:spacing w:before="240" w:after="120"/>
        <w:rPr>
          <w:rFonts w:eastAsia="Times New Roman" w:cs="Times New Roman"/>
          <w:b/>
          <w:lang w:eastAsia="ar-SA"/>
        </w:rPr>
      </w:pPr>
      <w:r>
        <w:rPr>
          <w:rFonts w:eastAsia="Times New Roman" w:cs="Times New Roman"/>
          <w:b/>
          <w:lang w:eastAsia="ar-SA"/>
        </w:rPr>
        <w:t>How you can be involved</w:t>
      </w:r>
    </w:p>
    <w:p w14:paraId="054AB6CA" w14:textId="77777777" w:rsidR="00355A44" w:rsidRDefault="002618A0" w:rsidP="002618A0">
      <w:pPr>
        <w:spacing w:after="120"/>
        <w:rPr>
          <w:rFonts w:eastAsia="Times New Roman" w:cs="Times New Roman"/>
          <w:lang w:eastAsia="ar-SA"/>
        </w:rPr>
      </w:pPr>
      <w:r>
        <w:rPr>
          <w:rFonts w:eastAsia="Times New Roman" w:cs="Times New Roman"/>
          <w:lang w:eastAsia="ar-SA"/>
        </w:rPr>
        <w:t>Shortly more information will be provided to you about how you can</w:t>
      </w:r>
      <w:r w:rsidR="001A6001">
        <w:rPr>
          <w:rFonts w:eastAsia="Times New Roman" w:cs="Times New Roman"/>
          <w:lang w:eastAsia="ar-SA"/>
        </w:rPr>
        <w:t xml:space="preserve"> be involved in this important </w:t>
      </w:r>
      <w:r w:rsidR="009B3135">
        <w:rPr>
          <w:rFonts w:eastAsia="Times New Roman" w:cs="Times New Roman"/>
          <w:lang w:eastAsia="ar-SA"/>
        </w:rPr>
        <w:t>Review</w:t>
      </w:r>
      <w:r>
        <w:rPr>
          <w:rFonts w:eastAsia="Times New Roman" w:cs="Times New Roman"/>
          <w:lang w:eastAsia="ar-SA"/>
        </w:rPr>
        <w:t>.</w:t>
      </w:r>
      <w:r w:rsidR="00355A44">
        <w:rPr>
          <w:rFonts w:eastAsia="Times New Roman" w:cs="Times New Roman"/>
          <w:lang w:eastAsia="ar-SA"/>
        </w:rPr>
        <w:t xml:space="preserve"> </w:t>
      </w:r>
    </w:p>
    <w:p w14:paraId="1E532805" w14:textId="77777777" w:rsidR="002618A0" w:rsidRPr="006E6FEE" w:rsidRDefault="00355A44" w:rsidP="00355A44">
      <w:pPr>
        <w:spacing w:before="120" w:after="120"/>
        <w:rPr>
          <w:rFonts w:eastAsia="Times New Roman" w:cs="Times New Roman"/>
          <w:lang w:eastAsia="ar-SA"/>
        </w:rPr>
      </w:pPr>
      <w:r>
        <w:rPr>
          <w:rFonts w:eastAsia="Times New Roman" w:cs="Times New Roman"/>
          <w:lang w:eastAsia="ar-SA"/>
        </w:rPr>
        <w:t xml:space="preserve">In summary, </w:t>
      </w:r>
      <w:r w:rsidR="00D91044">
        <w:rPr>
          <w:rFonts w:eastAsia="Times New Roman" w:cs="Times New Roman"/>
          <w:lang w:eastAsia="ar-SA"/>
        </w:rPr>
        <w:t>every church member</w:t>
      </w:r>
      <w:r>
        <w:rPr>
          <w:rFonts w:eastAsia="Times New Roman" w:cs="Times New Roman"/>
          <w:lang w:eastAsia="ar-SA"/>
        </w:rPr>
        <w:t xml:space="preserve"> </w:t>
      </w:r>
      <w:r w:rsidR="005018F1">
        <w:rPr>
          <w:rFonts w:eastAsia="Times New Roman" w:cs="Times New Roman"/>
          <w:lang w:eastAsia="ar-SA"/>
        </w:rPr>
        <w:t>will be able to</w:t>
      </w:r>
      <w:r>
        <w:rPr>
          <w:rFonts w:eastAsia="Times New Roman" w:cs="Times New Roman"/>
          <w:lang w:eastAsia="ar-SA"/>
        </w:rPr>
        <w:t xml:space="preserve"> participate in a church-wide survey.  You will </w:t>
      </w:r>
      <w:r w:rsidR="00D91044">
        <w:rPr>
          <w:rFonts w:eastAsia="Times New Roman" w:cs="Times New Roman"/>
          <w:lang w:eastAsia="ar-SA"/>
        </w:rPr>
        <w:t xml:space="preserve">also </w:t>
      </w:r>
      <w:r>
        <w:rPr>
          <w:rFonts w:eastAsia="Times New Roman" w:cs="Times New Roman"/>
          <w:lang w:eastAsia="ar-SA"/>
        </w:rPr>
        <w:t>be able to lodge a submission.  If needed</w:t>
      </w:r>
      <w:r w:rsidR="00D91044">
        <w:rPr>
          <w:rFonts w:eastAsia="Times New Roman" w:cs="Times New Roman"/>
          <w:lang w:eastAsia="ar-SA"/>
        </w:rPr>
        <w:t>,</w:t>
      </w:r>
      <w:r>
        <w:rPr>
          <w:rFonts w:eastAsia="Times New Roman" w:cs="Times New Roman"/>
          <w:lang w:eastAsia="ar-SA"/>
        </w:rPr>
        <w:t xml:space="preserve"> </w:t>
      </w:r>
      <w:r w:rsidR="00425619" w:rsidRPr="00BF7C91">
        <w:rPr>
          <w:rFonts w:eastAsia="Times New Roman" w:cs="Times New Roman"/>
          <w:lang w:eastAsia="ar-SA"/>
        </w:rPr>
        <w:t>after your completion of the survey or a submission,</w:t>
      </w:r>
      <w:r w:rsidR="00425619">
        <w:rPr>
          <w:rFonts w:eastAsia="Times New Roman" w:cs="Times New Roman"/>
          <w:lang w:eastAsia="ar-SA"/>
        </w:rPr>
        <w:t xml:space="preserve"> </w:t>
      </w:r>
      <w:r>
        <w:rPr>
          <w:rFonts w:eastAsia="Times New Roman" w:cs="Times New Roman"/>
          <w:lang w:eastAsia="ar-SA"/>
        </w:rPr>
        <w:t>you could also</w:t>
      </w:r>
      <w:r w:rsidR="002618A0">
        <w:rPr>
          <w:rFonts w:eastAsia="Times New Roman" w:cs="Times New Roman"/>
          <w:lang w:eastAsia="ar-SA"/>
        </w:rPr>
        <w:t xml:space="preserve"> contact a member of</w:t>
      </w:r>
      <w:r>
        <w:rPr>
          <w:rFonts w:eastAsia="Times New Roman" w:cs="Times New Roman"/>
          <w:lang w:eastAsia="ar-SA"/>
        </w:rPr>
        <w:t xml:space="preserve"> the Review G</w:t>
      </w:r>
      <w:r w:rsidR="002618A0">
        <w:rPr>
          <w:rFonts w:eastAsia="Times New Roman" w:cs="Times New Roman"/>
          <w:lang w:eastAsia="ar-SA"/>
        </w:rPr>
        <w:t xml:space="preserve">roup </w:t>
      </w:r>
      <w:r>
        <w:rPr>
          <w:rFonts w:eastAsia="Times New Roman" w:cs="Times New Roman"/>
          <w:lang w:eastAsia="ar-SA"/>
        </w:rPr>
        <w:t>listed above</w:t>
      </w:r>
      <w:r w:rsidR="00425619">
        <w:rPr>
          <w:rFonts w:eastAsia="Times New Roman" w:cs="Times New Roman"/>
          <w:lang w:eastAsia="ar-SA"/>
        </w:rPr>
        <w:t xml:space="preserve"> </w:t>
      </w:r>
      <w:r w:rsidR="00425619" w:rsidRPr="00BF7C91">
        <w:rPr>
          <w:rFonts w:eastAsia="Times New Roman" w:cs="Times New Roman"/>
          <w:lang w:eastAsia="ar-SA"/>
        </w:rPr>
        <w:t>if you have any concerns</w:t>
      </w:r>
      <w:r w:rsidR="002618A0" w:rsidRPr="00BF7C91">
        <w:rPr>
          <w:rFonts w:eastAsia="Times New Roman" w:cs="Times New Roman"/>
          <w:lang w:eastAsia="ar-SA"/>
        </w:rPr>
        <w:t>.</w:t>
      </w:r>
      <w:r w:rsidR="002618A0">
        <w:rPr>
          <w:rFonts w:eastAsia="Times New Roman" w:cs="Times New Roman"/>
          <w:lang w:eastAsia="ar-SA"/>
        </w:rPr>
        <w:t xml:space="preserve"> </w:t>
      </w:r>
    </w:p>
    <w:p w14:paraId="773309FA" w14:textId="77777777" w:rsidR="005F0AA9" w:rsidRDefault="005F0AA9" w:rsidP="005F0AA9">
      <w:pPr>
        <w:widowControl w:val="0"/>
        <w:suppressAutoHyphens/>
        <w:spacing w:before="240" w:after="120"/>
        <w:rPr>
          <w:rFonts w:eastAsia="Times New Roman" w:cs="Times New Roman"/>
          <w:b/>
          <w:lang w:eastAsia="ar-SA"/>
        </w:rPr>
      </w:pPr>
      <w:r>
        <w:rPr>
          <w:rFonts w:eastAsia="Times New Roman" w:cs="Times New Roman"/>
          <w:b/>
          <w:lang w:eastAsia="ar-SA"/>
        </w:rPr>
        <w:t>Communications and Updates</w:t>
      </w:r>
    </w:p>
    <w:p w14:paraId="7C12A491" w14:textId="77777777" w:rsidR="00355A44" w:rsidRDefault="005F0AA9" w:rsidP="005F0AA9">
      <w:pPr>
        <w:widowControl w:val="0"/>
        <w:suppressAutoHyphens/>
        <w:spacing w:before="120" w:after="120"/>
        <w:rPr>
          <w:rFonts w:eastAsia="Times New Roman" w:cs="Times New Roman"/>
          <w:lang w:eastAsia="ar-SA"/>
        </w:rPr>
      </w:pPr>
      <w:r>
        <w:rPr>
          <w:rFonts w:eastAsia="Times New Roman" w:cs="Times New Roman"/>
          <w:lang w:eastAsia="ar-SA"/>
        </w:rPr>
        <w:t xml:space="preserve">There will be regular Communiqués as well as the circulation of draft documents.  </w:t>
      </w:r>
    </w:p>
    <w:p w14:paraId="72404C7A" w14:textId="77777777" w:rsidR="00D91044" w:rsidRPr="00BF7C91" w:rsidRDefault="00D91044" w:rsidP="00D91044">
      <w:pPr>
        <w:spacing w:after="120"/>
        <w:rPr>
          <w:rFonts w:cs="Arial"/>
          <w:color w:val="000000"/>
          <w:szCs w:val="20"/>
          <w:shd w:val="clear" w:color="auto" w:fill="FFFFFF"/>
        </w:rPr>
      </w:pPr>
      <w:r>
        <w:rPr>
          <w:rFonts w:cs="Arial"/>
          <w:color w:val="000000"/>
          <w:szCs w:val="20"/>
          <w:shd w:val="clear" w:color="auto" w:fill="FFFFFF"/>
        </w:rPr>
        <w:t>Shortly you will be able t</w:t>
      </w:r>
      <w:r w:rsidRPr="002B4127">
        <w:rPr>
          <w:rFonts w:cs="Arial"/>
          <w:color w:val="000000"/>
          <w:szCs w:val="20"/>
          <w:shd w:val="clear" w:color="auto" w:fill="FFFFFF"/>
        </w:rPr>
        <w:t xml:space="preserve">o find out more about </w:t>
      </w:r>
      <w:r>
        <w:rPr>
          <w:rFonts w:cs="Arial"/>
          <w:color w:val="000000"/>
          <w:szCs w:val="20"/>
          <w:shd w:val="clear" w:color="auto" w:fill="FFFFFF"/>
        </w:rPr>
        <w:t>this important review</w:t>
      </w:r>
      <w:r w:rsidRPr="002B4127">
        <w:rPr>
          <w:rFonts w:cs="Arial"/>
          <w:color w:val="000000"/>
          <w:szCs w:val="20"/>
          <w:shd w:val="clear" w:color="auto" w:fill="FFFFFF"/>
        </w:rPr>
        <w:t xml:space="preserve"> </w:t>
      </w:r>
      <w:r>
        <w:rPr>
          <w:rFonts w:cs="Arial"/>
          <w:color w:val="000000"/>
          <w:szCs w:val="20"/>
          <w:shd w:val="clear" w:color="auto" w:fill="FFFFFF"/>
        </w:rPr>
        <w:t xml:space="preserve">by going to the </w:t>
      </w:r>
      <w:r w:rsidRPr="002B4127">
        <w:rPr>
          <w:rFonts w:cs="Arial"/>
          <w:color w:val="000000"/>
          <w:szCs w:val="20"/>
          <w:shd w:val="clear" w:color="auto" w:fill="FFFFFF"/>
        </w:rPr>
        <w:t>LCA website (</w:t>
      </w:r>
      <w:hyperlink r:id="rId11" w:history="1">
        <w:r w:rsidRPr="002B4127">
          <w:rPr>
            <w:rStyle w:val="Hyperlink"/>
            <w:rFonts w:cs="Arial"/>
            <w:szCs w:val="20"/>
            <w:shd w:val="clear" w:color="auto" w:fill="FFFFFF"/>
          </w:rPr>
          <w:t>www.lca.org.au</w:t>
        </w:r>
      </w:hyperlink>
      <w:r w:rsidRPr="002B4127">
        <w:rPr>
          <w:rFonts w:cs="Arial"/>
          <w:color w:val="000000"/>
          <w:szCs w:val="20"/>
          <w:shd w:val="clear" w:color="auto" w:fill="FFFFFF"/>
        </w:rPr>
        <w:t>) and click</w:t>
      </w:r>
      <w:r>
        <w:rPr>
          <w:rFonts w:cs="Arial"/>
          <w:color w:val="000000"/>
          <w:szCs w:val="20"/>
          <w:shd w:val="clear" w:color="auto" w:fill="FFFFFF"/>
        </w:rPr>
        <w:t>ing</w:t>
      </w:r>
      <w:r w:rsidRPr="002B4127">
        <w:rPr>
          <w:rFonts w:cs="Arial"/>
          <w:color w:val="000000"/>
          <w:szCs w:val="20"/>
          <w:shd w:val="clear" w:color="auto" w:fill="FFFFFF"/>
        </w:rPr>
        <w:t xml:space="preserve"> on the “LCA/NZ Constitution Review” tab.</w:t>
      </w:r>
      <w:r>
        <w:rPr>
          <w:rFonts w:cs="Arial"/>
          <w:color w:val="000000"/>
          <w:szCs w:val="20"/>
          <w:shd w:val="clear" w:color="auto" w:fill="FFFFFF"/>
        </w:rPr>
        <w:t xml:space="preserve">  </w:t>
      </w:r>
      <w:r w:rsidRPr="00BF7C91">
        <w:rPr>
          <w:rFonts w:cs="Arial"/>
          <w:color w:val="000000"/>
          <w:szCs w:val="20"/>
          <w:shd w:val="clear" w:color="auto" w:fill="FFFFFF"/>
        </w:rPr>
        <w:t xml:space="preserve">Bishop John </w:t>
      </w:r>
      <w:r w:rsidR="00024BEE" w:rsidRPr="00BF7C91">
        <w:rPr>
          <w:rFonts w:cs="Arial"/>
          <w:color w:val="000000"/>
          <w:szCs w:val="20"/>
          <w:shd w:val="clear" w:color="auto" w:fill="FFFFFF"/>
        </w:rPr>
        <w:t xml:space="preserve">Henderson </w:t>
      </w:r>
      <w:r w:rsidRPr="00BF7C91">
        <w:rPr>
          <w:rFonts w:cs="Arial"/>
          <w:color w:val="000000"/>
          <w:szCs w:val="20"/>
          <w:shd w:val="clear" w:color="auto" w:fill="FFFFFF"/>
        </w:rPr>
        <w:t xml:space="preserve">will let you know in </w:t>
      </w:r>
      <w:r w:rsidR="00425619" w:rsidRPr="00BF7C91">
        <w:rPr>
          <w:rFonts w:cs="Arial"/>
          <w:color w:val="000000"/>
          <w:szCs w:val="20"/>
          <w:shd w:val="clear" w:color="auto" w:fill="FFFFFF"/>
        </w:rPr>
        <w:t>his next</w:t>
      </w:r>
      <w:r w:rsidRPr="00BF7C91">
        <w:rPr>
          <w:rFonts w:cs="Arial"/>
          <w:color w:val="000000"/>
          <w:szCs w:val="20"/>
          <w:shd w:val="clear" w:color="auto" w:fill="FFFFFF"/>
        </w:rPr>
        <w:t xml:space="preserve"> Communiqué when the Review webpage is up and running.</w:t>
      </w:r>
    </w:p>
    <w:p w14:paraId="27C2E3A0" w14:textId="77777777" w:rsidR="005F0AA9" w:rsidRPr="00BF7C91" w:rsidRDefault="00D91044" w:rsidP="005F0AA9">
      <w:pPr>
        <w:widowControl w:val="0"/>
        <w:suppressAutoHyphens/>
        <w:spacing w:before="120" w:after="120"/>
        <w:rPr>
          <w:rFonts w:eastAsia="Times New Roman" w:cs="Times New Roman"/>
          <w:lang w:eastAsia="ar-SA"/>
        </w:rPr>
      </w:pPr>
      <w:r w:rsidRPr="00BF7C91">
        <w:rPr>
          <w:rFonts w:eastAsia="Times New Roman" w:cs="Times New Roman"/>
          <w:lang w:eastAsia="ar-SA"/>
        </w:rPr>
        <w:t>Once the review webpage is up and running, i</w:t>
      </w:r>
      <w:r w:rsidR="005F0AA9" w:rsidRPr="00BF7C91">
        <w:rPr>
          <w:rFonts w:eastAsia="Times New Roman" w:cs="Times New Roman"/>
          <w:lang w:eastAsia="ar-SA"/>
        </w:rPr>
        <w:t xml:space="preserve">f you think you may have missed out on some information </w:t>
      </w:r>
      <w:r w:rsidRPr="00BF7C91">
        <w:rPr>
          <w:rFonts w:eastAsia="Times New Roman" w:cs="Times New Roman"/>
          <w:lang w:eastAsia="ar-SA"/>
        </w:rPr>
        <w:t>you’ll be able to</w:t>
      </w:r>
      <w:r w:rsidR="005F0AA9" w:rsidRPr="00BF7C91">
        <w:rPr>
          <w:rFonts w:eastAsia="Times New Roman" w:cs="Times New Roman"/>
          <w:lang w:eastAsia="ar-SA"/>
        </w:rPr>
        <w:t xml:space="preserve"> check the Review’s web</w:t>
      </w:r>
      <w:r w:rsidR="008C314E" w:rsidRPr="00BF7C91">
        <w:rPr>
          <w:rFonts w:eastAsia="Times New Roman" w:cs="Times New Roman"/>
          <w:lang w:eastAsia="ar-SA"/>
        </w:rPr>
        <w:t>page</w:t>
      </w:r>
      <w:r w:rsidR="005F0AA9" w:rsidRPr="00BF7C91">
        <w:rPr>
          <w:rFonts w:eastAsia="Times New Roman" w:cs="Times New Roman"/>
          <w:lang w:eastAsia="ar-SA"/>
        </w:rPr>
        <w:t xml:space="preserve"> for information</w:t>
      </w:r>
      <w:r w:rsidRPr="00BF7C91">
        <w:rPr>
          <w:rFonts w:eastAsia="Times New Roman" w:cs="Times New Roman"/>
          <w:lang w:eastAsia="ar-SA"/>
        </w:rPr>
        <w:t xml:space="preserve">. </w:t>
      </w:r>
      <w:r w:rsidR="005F0AA9" w:rsidRPr="00BF7C91">
        <w:rPr>
          <w:rFonts w:eastAsia="Times New Roman" w:cs="Times New Roman"/>
          <w:lang w:eastAsia="ar-SA"/>
        </w:rPr>
        <w:t xml:space="preserve"> </w:t>
      </w:r>
      <w:r w:rsidR="00355A44" w:rsidRPr="00BF7C91">
        <w:rPr>
          <w:rFonts w:eastAsia="Times New Roman" w:cs="Times New Roman"/>
          <w:lang w:eastAsia="ar-SA"/>
        </w:rPr>
        <w:t>All key documents</w:t>
      </w:r>
      <w:r w:rsidR="005F0AA9" w:rsidRPr="00BF7C91">
        <w:rPr>
          <w:rFonts w:eastAsia="Times New Roman" w:cs="Times New Roman"/>
          <w:lang w:eastAsia="ar-SA"/>
        </w:rPr>
        <w:t xml:space="preserve"> </w:t>
      </w:r>
      <w:r w:rsidRPr="00BF7C91">
        <w:rPr>
          <w:rFonts w:eastAsia="Times New Roman" w:cs="Times New Roman"/>
          <w:lang w:eastAsia="ar-SA"/>
        </w:rPr>
        <w:t xml:space="preserve">associated with the Review </w:t>
      </w:r>
      <w:r w:rsidR="005F0AA9" w:rsidRPr="00BF7C91">
        <w:rPr>
          <w:rFonts w:eastAsia="Times New Roman" w:cs="Times New Roman"/>
          <w:lang w:eastAsia="ar-SA"/>
        </w:rPr>
        <w:t xml:space="preserve">will be posted on </w:t>
      </w:r>
      <w:r w:rsidRPr="00BF7C91">
        <w:rPr>
          <w:rFonts w:eastAsia="Times New Roman" w:cs="Times New Roman"/>
          <w:lang w:eastAsia="ar-SA"/>
        </w:rPr>
        <w:t>its</w:t>
      </w:r>
      <w:r w:rsidR="005F0AA9" w:rsidRPr="00BF7C91">
        <w:rPr>
          <w:rFonts w:eastAsia="Times New Roman" w:cs="Times New Roman"/>
          <w:lang w:eastAsia="ar-SA"/>
        </w:rPr>
        <w:t xml:space="preserve"> web</w:t>
      </w:r>
      <w:r w:rsidRPr="00BF7C91">
        <w:rPr>
          <w:rFonts w:eastAsia="Times New Roman" w:cs="Times New Roman"/>
          <w:lang w:eastAsia="ar-SA"/>
        </w:rPr>
        <w:t>page.</w:t>
      </w:r>
    </w:p>
    <w:p w14:paraId="7AA33BFA" w14:textId="77777777" w:rsidR="00673E9A" w:rsidRDefault="00D91044" w:rsidP="006E6FEE">
      <w:pPr>
        <w:spacing w:after="120"/>
      </w:pPr>
      <w:r w:rsidRPr="00BF7C91">
        <w:rPr>
          <w:rFonts w:eastAsia="Times New Roman" w:cs="Times New Roman"/>
          <w:lang w:eastAsia="ar-SA"/>
        </w:rPr>
        <w:t>In the meantime,</w:t>
      </w:r>
      <w:r>
        <w:rPr>
          <w:rFonts w:eastAsia="Times New Roman" w:cs="Times New Roman"/>
          <w:lang w:eastAsia="ar-SA"/>
        </w:rPr>
        <w:t xml:space="preserve"> if you need any </w:t>
      </w:r>
      <w:r w:rsidR="005B6AA2">
        <w:rPr>
          <w:rFonts w:eastAsia="Times New Roman" w:cs="Times New Roman"/>
          <w:lang w:eastAsia="ar-SA"/>
        </w:rPr>
        <w:t>more information about this Phase 1</w:t>
      </w:r>
      <w:r w:rsidR="00BF3FB1">
        <w:rPr>
          <w:rFonts w:eastAsia="Times New Roman" w:cs="Times New Roman"/>
          <w:lang w:eastAsia="ar-SA"/>
        </w:rPr>
        <w:t xml:space="preserve"> </w:t>
      </w:r>
      <w:r w:rsidR="005B6AA2">
        <w:rPr>
          <w:rFonts w:eastAsia="Times New Roman" w:cs="Times New Roman"/>
          <w:lang w:eastAsia="ar-SA"/>
        </w:rPr>
        <w:t>Review contact Peter Schirmer, Executive Officer of</w:t>
      </w:r>
      <w:r w:rsidR="002618A0">
        <w:rPr>
          <w:rFonts w:eastAsia="Times New Roman" w:cs="Times New Roman"/>
          <w:lang w:eastAsia="ar-SA"/>
        </w:rPr>
        <w:t xml:space="preserve"> the Church at</w:t>
      </w:r>
      <w:r w:rsidR="006E6FEE">
        <w:rPr>
          <w:rFonts w:cs="Arial"/>
          <w:color w:val="000000"/>
          <w:szCs w:val="20"/>
          <w:shd w:val="clear" w:color="auto" w:fill="FFFFFF"/>
        </w:rPr>
        <w:t xml:space="preserve"> </w:t>
      </w:r>
      <w:hyperlink r:id="rId12" w:history="1">
        <w:r w:rsidR="006E6FEE" w:rsidRPr="00DD23CE">
          <w:rPr>
            <w:rStyle w:val="Hyperlink"/>
            <w:rFonts w:cs="Arial"/>
            <w:szCs w:val="20"/>
            <w:shd w:val="clear" w:color="auto" w:fill="FFFFFF"/>
          </w:rPr>
          <w:t>peter.schirmer@lca.org.au</w:t>
        </w:r>
      </w:hyperlink>
    </w:p>
    <w:p w14:paraId="6340D144" w14:textId="77777777" w:rsidR="001A6001" w:rsidRDefault="001A6001" w:rsidP="006E6FEE">
      <w:pPr>
        <w:spacing w:after="120"/>
      </w:pPr>
    </w:p>
    <w:p w14:paraId="48A909D3" w14:textId="77777777" w:rsidR="00D91044" w:rsidRDefault="00D91044" w:rsidP="00D91044">
      <w:pPr>
        <w:spacing w:after="0"/>
      </w:pPr>
      <w:r>
        <w:t>Les Stahl</w:t>
      </w:r>
    </w:p>
    <w:p w14:paraId="17EAC19D" w14:textId="77777777" w:rsidR="00D91044" w:rsidRDefault="00D91044" w:rsidP="00D91044">
      <w:pPr>
        <w:spacing w:after="0"/>
      </w:pPr>
      <w:r>
        <w:t>Review Facilitator</w:t>
      </w:r>
    </w:p>
    <w:p w14:paraId="24127556" w14:textId="77777777" w:rsidR="00D91044" w:rsidRDefault="00D91044" w:rsidP="006E6FEE">
      <w:pPr>
        <w:spacing w:after="120"/>
      </w:pPr>
      <w:r>
        <w:t>on behalf of the LCA/NZ Constitutional Review Team</w:t>
      </w:r>
    </w:p>
    <w:p w14:paraId="732C1ACA" w14:textId="77777777" w:rsidR="00CA1485" w:rsidRDefault="00024BEE" w:rsidP="006E6FEE">
      <w:pPr>
        <w:spacing w:after="120"/>
      </w:pPr>
      <w:r>
        <w:t>9</w:t>
      </w:r>
      <w:r w:rsidR="00CA1485">
        <w:t xml:space="preserve"> December 2019</w:t>
      </w:r>
    </w:p>
    <w:sectPr w:rsidR="00CA1485" w:rsidSect="009F18CE">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EC731" w14:textId="77777777" w:rsidR="00AD48A6" w:rsidRDefault="00AD48A6" w:rsidP="00180AFA">
      <w:pPr>
        <w:spacing w:after="0" w:line="240" w:lineRule="auto"/>
      </w:pPr>
      <w:r>
        <w:separator/>
      </w:r>
    </w:p>
  </w:endnote>
  <w:endnote w:type="continuationSeparator" w:id="0">
    <w:p w14:paraId="306329CF" w14:textId="77777777" w:rsidR="00AD48A6" w:rsidRDefault="00AD48A6" w:rsidP="00180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Helvetica Neue Light">
    <w:altName w:val="Corbel"/>
    <w:charset w:val="00"/>
    <w:family w:val="auto"/>
    <w:pitch w:val="variable"/>
    <w:sig w:usb0="A00002FF" w:usb1="5000205B" w:usb2="00000002" w:usb3="00000000" w:csb0="0000000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D6360" w14:textId="77777777" w:rsidR="006E6FEE" w:rsidRPr="00CA1485" w:rsidRDefault="00CA1485" w:rsidP="00CA1485">
    <w:pPr>
      <w:spacing w:after="0"/>
      <w:rPr>
        <w:b/>
        <w:sz w:val="18"/>
        <w:szCs w:val="18"/>
      </w:rPr>
    </w:pPr>
    <w:r w:rsidRPr="00CA1485">
      <w:rPr>
        <w:sz w:val="18"/>
        <w:szCs w:val="18"/>
      </w:rPr>
      <w:t xml:space="preserve">Summary of the Phase 1 LCA/NZ Constitution Review – </w:t>
    </w:r>
    <w:r w:rsidR="00024BEE">
      <w:rPr>
        <w:sz w:val="18"/>
        <w:szCs w:val="18"/>
      </w:rPr>
      <w:t>9</w:t>
    </w:r>
    <w:r w:rsidRPr="00CA1485">
      <w:rPr>
        <w:sz w:val="18"/>
        <w:szCs w:val="18"/>
      </w:rPr>
      <w:t xml:space="preserve"> December 2019</w:t>
    </w:r>
    <w:r w:rsidR="006E6FEE" w:rsidRPr="00CA1485">
      <w:rPr>
        <w:rFonts w:asciiTheme="majorHAnsi" w:hAnsiTheme="majorHAnsi"/>
      </w:rPr>
      <w:ptab w:relativeTo="margin" w:alignment="right" w:leader="none"/>
    </w:r>
    <w:r w:rsidR="006E6FEE" w:rsidRPr="00CA1485">
      <w:rPr>
        <w:rFonts w:asciiTheme="majorHAnsi" w:hAnsiTheme="majorHAnsi"/>
      </w:rPr>
      <w:t>Page</w:t>
    </w:r>
    <w:r w:rsidR="006E6FEE">
      <w:rPr>
        <w:rFonts w:asciiTheme="majorHAnsi" w:hAnsiTheme="majorHAnsi"/>
      </w:rPr>
      <w:t xml:space="preserve"> </w:t>
    </w:r>
    <w:r w:rsidR="00F46A64">
      <w:rPr>
        <w:rFonts w:asciiTheme="majorHAnsi" w:hAnsiTheme="majorHAnsi"/>
        <w:noProof/>
      </w:rPr>
      <w:fldChar w:fldCharType="begin"/>
    </w:r>
    <w:r w:rsidR="00F46A64">
      <w:rPr>
        <w:rFonts w:asciiTheme="majorHAnsi" w:hAnsiTheme="majorHAnsi"/>
        <w:noProof/>
      </w:rPr>
      <w:instrText xml:space="preserve"> PAGE   \* MERGEFORMAT </w:instrText>
    </w:r>
    <w:r w:rsidR="00F46A64">
      <w:rPr>
        <w:rFonts w:asciiTheme="majorHAnsi" w:hAnsiTheme="majorHAnsi"/>
        <w:noProof/>
      </w:rPr>
      <w:fldChar w:fldCharType="separate"/>
    </w:r>
    <w:r w:rsidR="00D95E43">
      <w:rPr>
        <w:rFonts w:asciiTheme="majorHAnsi" w:hAnsiTheme="majorHAnsi"/>
        <w:noProof/>
      </w:rPr>
      <w:t>1</w:t>
    </w:r>
    <w:r w:rsidR="00F46A64">
      <w:rPr>
        <w:rFonts w:asciiTheme="majorHAnsi" w:hAnsiTheme="majorHAnsi"/>
        <w:noProof/>
      </w:rPr>
      <w:fldChar w:fldCharType="end"/>
    </w:r>
  </w:p>
  <w:p w14:paraId="30FA0868" w14:textId="77777777" w:rsidR="006E6FEE" w:rsidRDefault="006E6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4F9EF" w14:textId="77777777" w:rsidR="00AD48A6" w:rsidRDefault="00AD48A6" w:rsidP="00180AFA">
      <w:pPr>
        <w:spacing w:after="0" w:line="240" w:lineRule="auto"/>
      </w:pPr>
      <w:r>
        <w:separator/>
      </w:r>
    </w:p>
  </w:footnote>
  <w:footnote w:type="continuationSeparator" w:id="0">
    <w:p w14:paraId="75EA7BCE" w14:textId="77777777" w:rsidR="00AD48A6" w:rsidRDefault="00AD48A6" w:rsidP="00180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358A6" w14:textId="34377C8E" w:rsidR="00180AFA" w:rsidRDefault="00D95E4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9B3135">
          <w:rPr>
            <w:rFonts w:asciiTheme="majorHAnsi" w:eastAsiaTheme="majorEastAsia" w:hAnsiTheme="majorHAnsi" w:cstheme="majorBidi"/>
            <w:sz w:val="32"/>
            <w:szCs w:val="32"/>
            <w:lang w:val="en-AU"/>
          </w:rPr>
          <w:t>Summary LCA-NZ Constitution Review</w:t>
        </w:r>
      </w:sdtContent>
    </w:sdt>
  </w:p>
  <w:p w14:paraId="5B2CA421" w14:textId="77777777" w:rsidR="00180AFA" w:rsidRDefault="00180A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4B4D"/>
    <w:multiLevelType w:val="hybridMultilevel"/>
    <w:tmpl w:val="33D034B0"/>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 w15:restartNumberingAfterBreak="0">
    <w:nsid w:val="0D982C2C"/>
    <w:multiLevelType w:val="hybridMultilevel"/>
    <w:tmpl w:val="BA9A5A96"/>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 w15:restartNumberingAfterBreak="0">
    <w:nsid w:val="0E767A4E"/>
    <w:multiLevelType w:val="hybridMultilevel"/>
    <w:tmpl w:val="C6AE83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D5C6B"/>
    <w:multiLevelType w:val="hybridMultilevel"/>
    <w:tmpl w:val="8A34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63FCF"/>
    <w:multiLevelType w:val="hybridMultilevel"/>
    <w:tmpl w:val="573E4C9A"/>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B2726F0"/>
    <w:multiLevelType w:val="hybridMultilevel"/>
    <w:tmpl w:val="0036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02F8E"/>
    <w:multiLevelType w:val="hybridMultilevel"/>
    <w:tmpl w:val="254A1284"/>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7" w15:restartNumberingAfterBreak="0">
    <w:nsid w:val="30613B0C"/>
    <w:multiLevelType w:val="hybridMultilevel"/>
    <w:tmpl w:val="1A3A855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8" w15:restartNumberingAfterBreak="0">
    <w:nsid w:val="3289619A"/>
    <w:multiLevelType w:val="hybridMultilevel"/>
    <w:tmpl w:val="1966D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E629A"/>
    <w:multiLevelType w:val="hybridMultilevel"/>
    <w:tmpl w:val="04A21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D6D0F"/>
    <w:multiLevelType w:val="hybridMultilevel"/>
    <w:tmpl w:val="734CA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219C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305F2C"/>
    <w:multiLevelType w:val="hybridMultilevel"/>
    <w:tmpl w:val="E1B4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A117D1"/>
    <w:multiLevelType w:val="hybridMultilevel"/>
    <w:tmpl w:val="B0681F3E"/>
    <w:lvl w:ilvl="0" w:tplc="04090001">
      <w:start w:val="1"/>
      <w:numFmt w:val="bullet"/>
      <w:lvlText w:val=""/>
      <w:lvlJc w:val="left"/>
      <w:pPr>
        <w:ind w:left="1353" w:hanging="360"/>
      </w:pPr>
      <w:rPr>
        <w:rFonts w:ascii="Symbol" w:hAnsi="Symbol"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4" w15:restartNumberingAfterBreak="0">
    <w:nsid w:val="7FC623C7"/>
    <w:multiLevelType w:val="hybridMultilevel"/>
    <w:tmpl w:val="7C206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13"/>
  </w:num>
  <w:num w:numId="5">
    <w:abstractNumId w:val="0"/>
  </w:num>
  <w:num w:numId="6">
    <w:abstractNumId w:val="6"/>
  </w:num>
  <w:num w:numId="7">
    <w:abstractNumId w:val="7"/>
  </w:num>
  <w:num w:numId="8">
    <w:abstractNumId w:val="1"/>
  </w:num>
  <w:num w:numId="9">
    <w:abstractNumId w:val="10"/>
  </w:num>
  <w:num w:numId="10">
    <w:abstractNumId w:val="2"/>
  </w:num>
  <w:num w:numId="11">
    <w:abstractNumId w:val="3"/>
  </w:num>
  <w:num w:numId="12">
    <w:abstractNumId w:val="9"/>
  </w:num>
  <w:num w:numId="13">
    <w:abstractNumId w:val="11"/>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2"/>
  </w:compat>
  <w:rsids>
    <w:rsidRoot w:val="00B3560B"/>
    <w:rsid w:val="00010D76"/>
    <w:rsid w:val="00023D6F"/>
    <w:rsid w:val="00024BEE"/>
    <w:rsid w:val="0006258B"/>
    <w:rsid w:val="00077746"/>
    <w:rsid w:val="00092E14"/>
    <w:rsid w:val="000A7176"/>
    <w:rsid w:val="000C3A23"/>
    <w:rsid w:val="00127150"/>
    <w:rsid w:val="00180AFA"/>
    <w:rsid w:val="0018241B"/>
    <w:rsid w:val="001A0CB4"/>
    <w:rsid w:val="001A4796"/>
    <w:rsid w:val="001A6001"/>
    <w:rsid w:val="002618A0"/>
    <w:rsid w:val="0027440D"/>
    <w:rsid w:val="002B27A3"/>
    <w:rsid w:val="002F16DB"/>
    <w:rsid w:val="00331B15"/>
    <w:rsid w:val="00342E46"/>
    <w:rsid w:val="00354983"/>
    <w:rsid w:val="00355A44"/>
    <w:rsid w:val="00363257"/>
    <w:rsid w:val="003A3849"/>
    <w:rsid w:val="003C213E"/>
    <w:rsid w:val="003D5466"/>
    <w:rsid w:val="003F1FAA"/>
    <w:rsid w:val="003F38CA"/>
    <w:rsid w:val="004109A2"/>
    <w:rsid w:val="00420351"/>
    <w:rsid w:val="00425619"/>
    <w:rsid w:val="004509A0"/>
    <w:rsid w:val="0049447E"/>
    <w:rsid w:val="004A652F"/>
    <w:rsid w:val="004D0099"/>
    <w:rsid w:val="004F5333"/>
    <w:rsid w:val="005018F1"/>
    <w:rsid w:val="00503ED9"/>
    <w:rsid w:val="00531639"/>
    <w:rsid w:val="00585059"/>
    <w:rsid w:val="00594032"/>
    <w:rsid w:val="005B6AA2"/>
    <w:rsid w:val="005C5FF1"/>
    <w:rsid w:val="005D6FDD"/>
    <w:rsid w:val="005F0AA9"/>
    <w:rsid w:val="00673E9A"/>
    <w:rsid w:val="0068068D"/>
    <w:rsid w:val="00694F17"/>
    <w:rsid w:val="0069549A"/>
    <w:rsid w:val="006E2842"/>
    <w:rsid w:val="006E6FEE"/>
    <w:rsid w:val="006F4BE2"/>
    <w:rsid w:val="00747A0E"/>
    <w:rsid w:val="007778F8"/>
    <w:rsid w:val="0084208C"/>
    <w:rsid w:val="00890522"/>
    <w:rsid w:val="008B0B3D"/>
    <w:rsid w:val="008C314E"/>
    <w:rsid w:val="008C36C8"/>
    <w:rsid w:val="008E7DA4"/>
    <w:rsid w:val="00975F9A"/>
    <w:rsid w:val="00997B3B"/>
    <w:rsid w:val="009A3061"/>
    <w:rsid w:val="009B3135"/>
    <w:rsid w:val="009B4D1A"/>
    <w:rsid w:val="009B7260"/>
    <w:rsid w:val="009F18CE"/>
    <w:rsid w:val="00A049FC"/>
    <w:rsid w:val="00A20270"/>
    <w:rsid w:val="00A2177E"/>
    <w:rsid w:val="00A23904"/>
    <w:rsid w:val="00A2566A"/>
    <w:rsid w:val="00A31915"/>
    <w:rsid w:val="00A54814"/>
    <w:rsid w:val="00AB5735"/>
    <w:rsid w:val="00AB7281"/>
    <w:rsid w:val="00AD48A6"/>
    <w:rsid w:val="00B0590F"/>
    <w:rsid w:val="00B14B2C"/>
    <w:rsid w:val="00B3560B"/>
    <w:rsid w:val="00B91547"/>
    <w:rsid w:val="00B9498B"/>
    <w:rsid w:val="00BD76E4"/>
    <w:rsid w:val="00BF3FB1"/>
    <w:rsid w:val="00BF7C91"/>
    <w:rsid w:val="00C04DCD"/>
    <w:rsid w:val="00C8348A"/>
    <w:rsid w:val="00C911B0"/>
    <w:rsid w:val="00CA1485"/>
    <w:rsid w:val="00D64BFD"/>
    <w:rsid w:val="00D91044"/>
    <w:rsid w:val="00D94D79"/>
    <w:rsid w:val="00D95E43"/>
    <w:rsid w:val="00DA32C7"/>
    <w:rsid w:val="00DB2543"/>
    <w:rsid w:val="00DD1908"/>
    <w:rsid w:val="00DF3D89"/>
    <w:rsid w:val="00E30F25"/>
    <w:rsid w:val="00E31A47"/>
    <w:rsid w:val="00E417EE"/>
    <w:rsid w:val="00E56132"/>
    <w:rsid w:val="00E63FB4"/>
    <w:rsid w:val="00ED3D5D"/>
    <w:rsid w:val="00F100C4"/>
    <w:rsid w:val="00F46A64"/>
    <w:rsid w:val="00F75A8F"/>
    <w:rsid w:val="00FA4C45"/>
    <w:rsid w:val="00FA72C7"/>
    <w:rsid w:val="00FB4AF2"/>
    <w:rsid w:val="00FC2569"/>
    <w:rsid w:val="00FE50AA"/>
    <w:rsid w:val="00FF4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69D97A0A"/>
  <w15:docId w15:val="{CE6430D9-60D2-4ADD-A4DA-76CCC47F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8CE"/>
  </w:style>
  <w:style w:type="paragraph" w:styleId="Heading2">
    <w:name w:val="heading 2"/>
    <w:basedOn w:val="Normal"/>
    <w:next w:val="Normal"/>
    <w:link w:val="Heading2Char"/>
    <w:uiPriority w:val="9"/>
    <w:qFormat/>
    <w:rsid w:val="00673E9A"/>
    <w:pPr>
      <w:keepNext/>
      <w:keepLines/>
      <w:spacing w:before="360" w:after="0" w:line="360" w:lineRule="auto"/>
      <w:outlineLvl w:val="1"/>
    </w:pPr>
    <w:rPr>
      <w:rFonts w:ascii="Helvetica Neue Light" w:hAnsi="Helvetica Neue Light"/>
      <w:bCs/>
      <w:color w:val="1F497D" w:themeColor="text2"/>
      <w:sz w:val="28"/>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3E9A"/>
    <w:rPr>
      <w:rFonts w:ascii="Helvetica Neue Light" w:hAnsi="Helvetica Neue Light"/>
      <w:bCs/>
      <w:color w:val="1F497D" w:themeColor="text2"/>
      <w:sz w:val="28"/>
      <w:szCs w:val="26"/>
      <w:lang w:val="en-AU"/>
    </w:rPr>
  </w:style>
  <w:style w:type="paragraph" w:styleId="ListParagraph">
    <w:name w:val="List Paragraph"/>
    <w:basedOn w:val="Normal"/>
    <w:uiPriority w:val="34"/>
    <w:unhideWhenUsed/>
    <w:qFormat/>
    <w:rsid w:val="00673E9A"/>
    <w:pPr>
      <w:spacing w:before="120" w:after="0"/>
      <w:ind w:left="720"/>
      <w:contextualSpacing/>
    </w:pPr>
    <w:rPr>
      <w:rFonts w:ascii="Helvetica Neue Light" w:hAnsi="Helvetica Neue Light"/>
      <w:lang w:val="en-AU"/>
    </w:rPr>
  </w:style>
  <w:style w:type="paragraph" w:styleId="Header">
    <w:name w:val="header"/>
    <w:basedOn w:val="Normal"/>
    <w:link w:val="HeaderChar"/>
    <w:uiPriority w:val="99"/>
    <w:unhideWhenUsed/>
    <w:rsid w:val="00180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AFA"/>
  </w:style>
  <w:style w:type="paragraph" w:styleId="Footer">
    <w:name w:val="footer"/>
    <w:basedOn w:val="Normal"/>
    <w:link w:val="FooterChar"/>
    <w:uiPriority w:val="99"/>
    <w:unhideWhenUsed/>
    <w:rsid w:val="00180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AFA"/>
  </w:style>
  <w:style w:type="character" w:styleId="Hyperlink">
    <w:name w:val="Hyperlink"/>
    <w:basedOn w:val="DefaultParagraphFont"/>
    <w:uiPriority w:val="99"/>
    <w:unhideWhenUsed/>
    <w:rsid w:val="006E6FEE"/>
    <w:rPr>
      <w:color w:val="0000FF" w:themeColor="hyperlink"/>
      <w:u w:val="single"/>
    </w:rPr>
  </w:style>
  <w:style w:type="paragraph" w:customStyle="1" w:styleId="Default">
    <w:name w:val="Default"/>
    <w:rsid w:val="001A60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46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ter.schirmer@lca.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ca.org.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eter.schirmer@lca.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5557E5A2D8F94C8248920209608372" ma:contentTypeVersion="7" ma:contentTypeDescription="Create a new document." ma:contentTypeScope="" ma:versionID="2bb239dd9b58dafaec4f5ec76424a883">
  <xsd:schema xmlns:xsd="http://www.w3.org/2001/XMLSchema" xmlns:xs="http://www.w3.org/2001/XMLSchema" xmlns:p="http://schemas.microsoft.com/office/2006/metadata/properties" xmlns:ns3="962c8dea-4844-48f1-a694-9f7241c966cc" targetNamespace="http://schemas.microsoft.com/office/2006/metadata/properties" ma:root="true" ma:fieldsID="b4729772129180f95de5c178522fac08" ns3:_="">
    <xsd:import namespace="962c8dea-4844-48f1-a694-9f7241c966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c8dea-4844-48f1-a694-9f7241c966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7764D-4D0A-493C-BA27-CEF2B0BEC5B9}">
  <ds:schemaRefs>
    <ds:schemaRef ds:uri="http://schemas.microsoft.com/sharepoint/v3/contenttype/forms"/>
  </ds:schemaRefs>
</ds:datastoreItem>
</file>

<file path=customXml/itemProps2.xml><?xml version="1.0" encoding="utf-8"?>
<ds:datastoreItem xmlns:ds="http://schemas.openxmlformats.org/officeDocument/2006/customXml" ds:itemID="{BFE07723-8A9B-4A4B-A429-2EB0059EF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c8dea-4844-48f1-a694-9f7241c96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BAACB-5DB1-4663-A785-B5F41B2F0E7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2c8dea-4844-48f1-a694-9f7241c966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Summary LCA-NZ Constitution Review</vt:lpstr>
    </vt:vector>
  </TitlesOfParts>
  <Company>Your Company Name</Company>
  <LinksUpToDate>false</LinksUpToDate>
  <CharactersWithSpaces>13138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LCA-NZ Constitution Review</dc:title>
  <dc:subject>Phase 1</dc:subject>
  <dc:creator>Les Stahl</dc:creator>
  <cp:keywords/>
  <dc:description/>
  <cp:lastModifiedBy>Schirmer, Peter</cp:lastModifiedBy>
  <cp:revision>5</cp:revision>
  <cp:lastPrinted>2019-12-09T04:00:00Z</cp:lastPrinted>
  <dcterms:created xsi:type="dcterms:W3CDTF">2019-12-08T23:48:00Z</dcterms:created>
  <dcterms:modified xsi:type="dcterms:W3CDTF">2019-12-10T01:37:00Z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0x0101009F5557E5A2D8F94C8248920209608372</vt:lpwstr>
  </property>
</Properties>
</file>