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9C" w:rsidRPr="003B1735" w:rsidRDefault="0018112D" w:rsidP="0012579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B1735">
        <w:rPr>
          <w:rFonts w:asciiTheme="majorHAnsi" w:hAnsiTheme="majorHAnsi"/>
          <w:b/>
          <w:sz w:val="24"/>
          <w:szCs w:val="24"/>
        </w:rPr>
        <w:t>STATEMENT BY LUTHERAN CHURCH OF AUSTRALIA</w:t>
      </w:r>
    </w:p>
    <w:p w:rsidR="0012579C" w:rsidRPr="003B1735" w:rsidRDefault="0018112D" w:rsidP="0012579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B1735">
        <w:rPr>
          <w:rFonts w:asciiTheme="majorHAnsi" w:hAnsiTheme="majorHAnsi"/>
          <w:b/>
          <w:sz w:val="24"/>
          <w:szCs w:val="24"/>
        </w:rPr>
        <w:t>ON THE</w:t>
      </w:r>
      <w:r w:rsidR="0012579C" w:rsidRPr="003B1735">
        <w:rPr>
          <w:rFonts w:asciiTheme="majorHAnsi" w:hAnsiTheme="majorHAnsi"/>
          <w:b/>
          <w:sz w:val="24"/>
          <w:szCs w:val="24"/>
        </w:rPr>
        <w:t xml:space="preserve"> ROYAL COMMISSION INTO CHILD SEX ABUSE</w:t>
      </w:r>
    </w:p>
    <w:p w:rsidR="0012579C" w:rsidRPr="003B1735" w:rsidRDefault="0012579C" w:rsidP="0012579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2579C" w:rsidRPr="003B1735" w:rsidRDefault="0012579C" w:rsidP="0012579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8112D" w:rsidRPr="003B1735" w:rsidRDefault="0018112D" w:rsidP="0012579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12579C" w:rsidRPr="003B1735" w:rsidRDefault="0012579C" w:rsidP="0012579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B1735">
        <w:rPr>
          <w:rFonts w:asciiTheme="majorHAnsi" w:hAnsiTheme="majorHAnsi"/>
          <w:sz w:val="24"/>
          <w:szCs w:val="24"/>
        </w:rPr>
        <w:t>On Monday, 12 November 2012</w:t>
      </w:r>
      <w:r w:rsidR="007D4717" w:rsidRPr="003B1735">
        <w:rPr>
          <w:rFonts w:asciiTheme="majorHAnsi" w:hAnsiTheme="majorHAnsi"/>
          <w:sz w:val="24"/>
          <w:szCs w:val="24"/>
        </w:rPr>
        <w:t>,</w:t>
      </w:r>
      <w:r w:rsidRPr="003B1735">
        <w:rPr>
          <w:rFonts w:asciiTheme="majorHAnsi" w:hAnsiTheme="majorHAnsi"/>
          <w:sz w:val="24"/>
          <w:szCs w:val="24"/>
        </w:rPr>
        <w:t xml:space="preserve"> Prime Minister Julia Gill</w:t>
      </w:r>
      <w:r w:rsidR="00F156CE" w:rsidRPr="003B1735">
        <w:rPr>
          <w:rFonts w:asciiTheme="majorHAnsi" w:hAnsiTheme="majorHAnsi"/>
          <w:sz w:val="24"/>
          <w:szCs w:val="24"/>
        </w:rPr>
        <w:t>ard announced that she will be ‘</w:t>
      </w:r>
      <w:r w:rsidRPr="003B1735">
        <w:rPr>
          <w:rFonts w:asciiTheme="majorHAnsi" w:hAnsiTheme="majorHAnsi"/>
          <w:sz w:val="24"/>
          <w:szCs w:val="24"/>
        </w:rPr>
        <w:t>recommending to the Governor-General that a Royal Commission be appointed to inquire into institutional responses to instances and allegatio</w:t>
      </w:r>
      <w:r w:rsidR="00F156CE" w:rsidRPr="003B1735">
        <w:rPr>
          <w:rFonts w:asciiTheme="majorHAnsi" w:hAnsiTheme="majorHAnsi"/>
          <w:sz w:val="24"/>
          <w:szCs w:val="24"/>
        </w:rPr>
        <w:t>ns of child abuse in Australia’.</w:t>
      </w:r>
    </w:p>
    <w:p w:rsidR="0012579C" w:rsidRPr="003B1735" w:rsidRDefault="0012579C" w:rsidP="0012579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2579C" w:rsidRPr="003B1735" w:rsidRDefault="0012579C" w:rsidP="0012579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B1735">
        <w:rPr>
          <w:rFonts w:asciiTheme="majorHAnsi" w:hAnsiTheme="majorHAnsi"/>
          <w:sz w:val="24"/>
          <w:szCs w:val="24"/>
        </w:rPr>
        <w:t xml:space="preserve">The Lutheran Church of Australia </w:t>
      </w:r>
      <w:r w:rsidR="003B1735" w:rsidRPr="003B1735">
        <w:rPr>
          <w:rFonts w:asciiTheme="majorHAnsi" w:hAnsiTheme="majorHAnsi"/>
          <w:sz w:val="24"/>
          <w:szCs w:val="24"/>
        </w:rPr>
        <w:t>(LCA</w:t>
      </w:r>
      <w:r w:rsidR="00F156CE" w:rsidRPr="003B1735">
        <w:rPr>
          <w:rFonts w:asciiTheme="majorHAnsi" w:hAnsiTheme="majorHAnsi"/>
          <w:sz w:val="24"/>
          <w:szCs w:val="24"/>
        </w:rPr>
        <w:t xml:space="preserve">) </w:t>
      </w:r>
      <w:r w:rsidRPr="003B1735">
        <w:rPr>
          <w:rFonts w:asciiTheme="majorHAnsi" w:hAnsiTheme="majorHAnsi"/>
          <w:sz w:val="24"/>
          <w:szCs w:val="24"/>
        </w:rPr>
        <w:t xml:space="preserve">welcomes and fully supports all initiatives that will protect children, bring healing to those abused, achieve reconciliation </w:t>
      </w:r>
      <w:r w:rsidR="00F156CE" w:rsidRPr="003B1735">
        <w:rPr>
          <w:rFonts w:asciiTheme="majorHAnsi" w:hAnsiTheme="majorHAnsi"/>
          <w:sz w:val="24"/>
          <w:szCs w:val="24"/>
        </w:rPr>
        <w:t>where that is possible</w:t>
      </w:r>
      <w:r w:rsidRPr="003B1735">
        <w:rPr>
          <w:rFonts w:asciiTheme="majorHAnsi" w:hAnsiTheme="majorHAnsi"/>
          <w:sz w:val="24"/>
          <w:szCs w:val="24"/>
        </w:rPr>
        <w:t xml:space="preserve"> and bring to justice those who have perpetrated evil </w:t>
      </w:r>
      <w:r w:rsidR="00C60CAA" w:rsidRPr="003B1735">
        <w:rPr>
          <w:rFonts w:asciiTheme="majorHAnsi" w:hAnsiTheme="majorHAnsi"/>
          <w:sz w:val="24"/>
          <w:szCs w:val="24"/>
        </w:rPr>
        <w:t>acts against</w:t>
      </w:r>
      <w:r w:rsidRPr="003B1735">
        <w:rPr>
          <w:rFonts w:asciiTheme="majorHAnsi" w:hAnsiTheme="majorHAnsi"/>
          <w:sz w:val="24"/>
          <w:szCs w:val="24"/>
        </w:rPr>
        <w:t xml:space="preserve"> vulnerable</w:t>
      </w:r>
      <w:r w:rsidR="00C60CAA" w:rsidRPr="003B1735">
        <w:rPr>
          <w:rFonts w:asciiTheme="majorHAnsi" w:hAnsiTheme="majorHAnsi"/>
          <w:sz w:val="24"/>
          <w:szCs w:val="24"/>
        </w:rPr>
        <w:t xml:space="preserve"> individuals.</w:t>
      </w:r>
    </w:p>
    <w:p w:rsidR="00C60CAA" w:rsidRPr="003B1735" w:rsidRDefault="00C60CAA" w:rsidP="0012579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B169C" w:rsidRPr="003B1735" w:rsidRDefault="00C60CAA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r w:rsidRPr="003B1735">
        <w:rPr>
          <w:rFonts w:asciiTheme="majorHAnsi" w:hAnsiTheme="majorHAnsi"/>
          <w:sz w:val="24"/>
          <w:szCs w:val="24"/>
        </w:rPr>
        <w:t>The Royal Commission is an oppor</w:t>
      </w:r>
      <w:r w:rsidR="001B169C" w:rsidRPr="003B1735">
        <w:rPr>
          <w:rFonts w:asciiTheme="majorHAnsi" w:hAnsiTheme="majorHAnsi"/>
          <w:sz w:val="24"/>
          <w:szCs w:val="24"/>
        </w:rPr>
        <w:t xml:space="preserve">tunity for the </w:t>
      </w:r>
      <w:r w:rsidR="003B1735" w:rsidRPr="003B1735">
        <w:rPr>
          <w:rFonts w:asciiTheme="majorHAnsi" w:hAnsiTheme="majorHAnsi"/>
          <w:sz w:val="24"/>
          <w:szCs w:val="24"/>
        </w:rPr>
        <w:t>LCA</w:t>
      </w:r>
      <w:r w:rsidR="001B169C" w:rsidRPr="003B1735">
        <w:rPr>
          <w:rFonts w:asciiTheme="majorHAnsi" w:hAnsiTheme="majorHAnsi"/>
          <w:sz w:val="24"/>
          <w:szCs w:val="24"/>
        </w:rPr>
        <w:t xml:space="preserve"> to reaffirm that </w:t>
      </w:r>
      <w:r w:rsidR="001B169C" w:rsidRPr="003B1735">
        <w:rPr>
          <w:rFonts w:asciiTheme="majorHAnsi" w:hAnsiTheme="majorHAnsi"/>
          <w:sz w:val="24"/>
          <w:szCs w:val="24"/>
          <w:lang w:val="en"/>
        </w:rPr>
        <w:t>sexual or any other form of abuse against children is totally unacceptable.</w:t>
      </w:r>
    </w:p>
    <w:p w:rsidR="001B169C" w:rsidRPr="003B1735" w:rsidRDefault="001B169C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1B169C" w:rsidRPr="003B1735" w:rsidRDefault="001B169C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r w:rsidRPr="003B1735">
        <w:rPr>
          <w:rFonts w:asciiTheme="majorHAnsi" w:hAnsiTheme="majorHAnsi"/>
          <w:sz w:val="24"/>
          <w:szCs w:val="24"/>
          <w:lang w:val="en"/>
        </w:rPr>
        <w:t>In observing Christ’s command to love one another, we are to treat each other with respect and dignity.</w:t>
      </w:r>
    </w:p>
    <w:p w:rsidR="00BE647E" w:rsidRPr="003B1735" w:rsidRDefault="00BE647E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7737FD" w:rsidRPr="003B1735" w:rsidRDefault="003B1735" w:rsidP="007737F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B1735">
        <w:rPr>
          <w:rFonts w:asciiTheme="majorHAnsi" w:hAnsiTheme="majorHAnsi"/>
          <w:sz w:val="24"/>
          <w:szCs w:val="24"/>
        </w:rPr>
        <w:t>The safety, protection and well</w:t>
      </w:r>
      <w:r w:rsidR="007737FD" w:rsidRPr="003B1735">
        <w:rPr>
          <w:rFonts w:asciiTheme="majorHAnsi" w:hAnsiTheme="majorHAnsi"/>
          <w:sz w:val="24"/>
          <w:szCs w:val="24"/>
        </w:rPr>
        <w:t xml:space="preserve">being of children and young people </w:t>
      </w:r>
      <w:r w:rsidRPr="003B1735">
        <w:rPr>
          <w:rFonts w:asciiTheme="majorHAnsi" w:hAnsiTheme="majorHAnsi"/>
          <w:sz w:val="24"/>
          <w:szCs w:val="24"/>
        </w:rPr>
        <w:t>are key priorities</w:t>
      </w:r>
      <w:r w:rsidR="007737FD" w:rsidRPr="003B1735">
        <w:rPr>
          <w:rFonts w:asciiTheme="majorHAnsi" w:hAnsiTheme="majorHAnsi"/>
          <w:sz w:val="24"/>
          <w:szCs w:val="24"/>
        </w:rPr>
        <w:t xml:space="preserve"> across the </w:t>
      </w:r>
      <w:r w:rsidRPr="003B1735">
        <w:rPr>
          <w:rFonts w:asciiTheme="majorHAnsi" w:hAnsiTheme="majorHAnsi"/>
          <w:sz w:val="24"/>
          <w:szCs w:val="24"/>
        </w:rPr>
        <w:t>LCA</w:t>
      </w:r>
      <w:r w:rsidR="007737FD" w:rsidRPr="003B1735">
        <w:rPr>
          <w:rFonts w:asciiTheme="majorHAnsi" w:hAnsiTheme="majorHAnsi"/>
          <w:sz w:val="24"/>
          <w:szCs w:val="24"/>
        </w:rPr>
        <w:t xml:space="preserve"> and in all its educational institutions. </w:t>
      </w:r>
    </w:p>
    <w:p w:rsidR="00BE647E" w:rsidRPr="003B1735" w:rsidRDefault="00BE647E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9F07BE" w:rsidRDefault="009D4499" w:rsidP="00915ED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r w:rsidRPr="009D4499">
        <w:rPr>
          <w:rFonts w:asciiTheme="majorHAnsi" w:hAnsiTheme="majorHAnsi"/>
          <w:sz w:val="24"/>
          <w:szCs w:val="24"/>
        </w:rPr>
        <w:t xml:space="preserve">We are called to share the love of Jesus by providing a safe, welcoming and nurturing environment for children. It is in this spirit that </w:t>
      </w:r>
      <w:r w:rsidRPr="009D4499">
        <w:rPr>
          <w:rFonts w:asciiTheme="majorHAnsi" w:hAnsiTheme="majorHAnsi"/>
          <w:sz w:val="24"/>
          <w:szCs w:val="24"/>
          <w:lang w:val="en"/>
        </w:rPr>
        <w:t>those who hold positions in the church exercise with great care the trust placed in them.</w:t>
      </w:r>
    </w:p>
    <w:p w:rsidR="009F07BE" w:rsidRDefault="009F07BE" w:rsidP="00915ED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915EDC" w:rsidRPr="003B1735" w:rsidRDefault="00915EDC" w:rsidP="00915ED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B1735">
        <w:rPr>
          <w:rFonts w:asciiTheme="majorHAnsi" w:hAnsiTheme="majorHAnsi"/>
          <w:sz w:val="24"/>
          <w:szCs w:val="24"/>
          <w:lang w:val="en"/>
        </w:rPr>
        <w:t xml:space="preserve">The LCA has </w:t>
      </w:r>
      <w:r w:rsidRPr="003B1735">
        <w:rPr>
          <w:rFonts w:asciiTheme="majorHAnsi" w:hAnsiTheme="majorHAnsi"/>
          <w:sz w:val="24"/>
          <w:szCs w:val="24"/>
        </w:rPr>
        <w:t>children</w:t>
      </w:r>
      <w:r w:rsidR="003B1735" w:rsidRPr="003B1735">
        <w:rPr>
          <w:rFonts w:asciiTheme="majorHAnsi" w:hAnsiTheme="majorHAnsi"/>
          <w:sz w:val="24"/>
          <w:szCs w:val="24"/>
        </w:rPr>
        <w:t>’s</w:t>
      </w:r>
      <w:r w:rsidR="003B1735">
        <w:rPr>
          <w:rFonts w:asciiTheme="majorHAnsi" w:hAnsiTheme="majorHAnsi"/>
          <w:sz w:val="24"/>
          <w:szCs w:val="24"/>
        </w:rPr>
        <w:t xml:space="preserve"> ministry ranging from church-wide faith-nurturing</w:t>
      </w:r>
      <w:r w:rsidRPr="003B1735">
        <w:rPr>
          <w:rFonts w:asciiTheme="majorHAnsi" w:hAnsiTheme="majorHAnsi"/>
          <w:sz w:val="24"/>
          <w:szCs w:val="24"/>
        </w:rPr>
        <w:t xml:space="preserve"> programs involving families in the congregation and home</w:t>
      </w:r>
      <w:r w:rsidR="003B1735">
        <w:rPr>
          <w:rFonts w:asciiTheme="majorHAnsi" w:hAnsiTheme="majorHAnsi"/>
          <w:sz w:val="24"/>
          <w:szCs w:val="24"/>
        </w:rPr>
        <w:t xml:space="preserve"> to long-</w:t>
      </w:r>
      <w:r w:rsidRPr="003B1735">
        <w:rPr>
          <w:rFonts w:asciiTheme="majorHAnsi" w:hAnsiTheme="majorHAnsi"/>
          <w:sz w:val="24"/>
          <w:szCs w:val="24"/>
        </w:rPr>
        <w:t>established camp ministries</w:t>
      </w:r>
      <w:r w:rsidR="009D4499">
        <w:rPr>
          <w:rFonts w:asciiTheme="majorHAnsi" w:hAnsiTheme="majorHAnsi"/>
          <w:sz w:val="24"/>
          <w:szCs w:val="24"/>
        </w:rPr>
        <w:t xml:space="preserve"> around the country</w:t>
      </w:r>
      <w:r w:rsidRPr="003B1735">
        <w:rPr>
          <w:rFonts w:asciiTheme="majorHAnsi" w:hAnsiTheme="majorHAnsi"/>
          <w:sz w:val="24"/>
          <w:szCs w:val="24"/>
        </w:rPr>
        <w:t>.  It is essential that these ministries are safe places for children.</w:t>
      </w:r>
    </w:p>
    <w:p w:rsidR="001B169C" w:rsidRPr="003B1735" w:rsidRDefault="001B169C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7737FD" w:rsidRPr="003B1735" w:rsidRDefault="003B1735" w:rsidP="007737FD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r>
        <w:rPr>
          <w:rFonts w:asciiTheme="majorHAnsi" w:hAnsiTheme="majorHAnsi"/>
          <w:sz w:val="24"/>
          <w:szCs w:val="24"/>
          <w:lang w:val="en"/>
        </w:rPr>
        <w:t>The</w:t>
      </w:r>
      <w:r w:rsidR="007737FD" w:rsidRPr="003B1735">
        <w:rPr>
          <w:rFonts w:asciiTheme="majorHAnsi" w:hAnsiTheme="majorHAnsi"/>
          <w:sz w:val="24"/>
          <w:szCs w:val="24"/>
          <w:lang w:val="en"/>
        </w:rPr>
        <w:t xml:space="preserve"> </w:t>
      </w:r>
      <w:r>
        <w:rPr>
          <w:rFonts w:asciiTheme="majorHAnsi" w:hAnsiTheme="majorHAnsi"/>
          <w:sz w:val="24"/>
          <w:szCs w:val="24"/>
          <w:lang w:val="en"/>
        </w:rPr>
        <w:t>LCA</w:t>
      </w:r>
      <w:r w:rsidR="007737FD" w:rsidRPr="003B1735">
        <w:rPr>
          <w:rFonts w:asciiTheme="majorHAnsi" w:hAnsiTheme="majorHAnsi"/>
          <w:sz w:val="24"/>
          <w:szCs w:val="24"/>
          <w:lang w:val="en"/>
        </w:rPr>
        <w:t xml:space="preserve"> has a Child Safe Management System that has been designed to promote the physical, emotional, psychological and spiritual wellbeing of young people, their families and caregivers.  </w:t>
      </w:r>
    </w:p>
    <w:p w:rsidR="007737FD" w:rsidRPr="003B1735" w:rsidRDefault="007737FD" w:rsidP="007737FD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915EDC" w:rsidRPr="003B1735" w:rsidRDefault="007737FD" w:rsidP="007737FD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proofErr w:type="spellStart"/>
      <w:r w:rsidRPr="003B1735">
        <w:rPr>
          <w:rFonts w:asciiTheme="majorHAnsi" w:hAnsiTheme="majorHAnsi"/>
          <w:sz w:val="24"/>
          <w:szCs w:val="24"/>
          <w:lang w:val="en"/>
        </w:rPr>
        <w:t>ChildSafe</w:t>
      </w:r>
      <w:proofErr w:type="spellEnd"/>
      <w:r w:rsidRPr="003B1735">
        <w:rPr>
          <w:rFonts w:asciiTheme="majorHAnsi" w:hAnsiTheme="majorHAnsi"/>
          <w:sz w:val="24"/>
          <w:szCs w:val="24"/>
          <w:lang w:val="en"/>
        </w:rPr>
        <w:t xml:space="preserve"> is a safety and risk management system for people working with children and young people, incorporating a safety manual, policies and an online procedure system. It is relevant to anyone within the LCA who engages in work with children, young people and families.</w:t>
      </w:r>
    </w:p>
    <w:p w:rsidR="00915EDC" w:rsidRPr="003B1735" w:rsidRDefault="00915EDC" w:rsidP="00915ED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51039" w:rsidRPr="003B1735" w:rsidRDefault="00151039" w:rsidP="00151039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r w:rsidRPr="003B1735">
        <w:rPr>
          <w:rFonts w:asciiTheme="majorHAnsi" w:hAnsiTheme="majorHAnsi"/>
          <w:sz w:val="24"/>
          <w:szCs w:val="24"/>
          <w:lang w:val="en"/>
        </w:rPr>
        <w:t xml:space="preserve">It is LCA </w:t>
      </w:r>
      <w:r>
        <w:rPr>
          <w:rFonts w:asciiTheme="majorHAnsi" w:hAnsiTheme="majorHAnsi"/>
          <w:sz w:val="24"/>
          <w:szCs w:val="24"/>
          <w:lang w:val="en"/>
        </w:rPr>
        <w:t>policy</w:t>
      </w:r>
      <w:r w:rsidRPr="003B1735">
        <w:rPr>
          <w:rFonts w:asciiTheme="majorHAnsi" w:hAnsiTheme="majorHAnsi"/>
          <w:sz w:val="24"/>
          <w:szCs w:val="24"/>
          <w:lang w:val="en"/>
        </w:rPr>
        <w:t xml:space="preserve"> that </w:t>
      </w:r>
      <w:r>
        <w:rPr>
          <w:rFonts w:asciiTheme="majorHAnsi" w:hAnsiTheme="majorHAnsi"/>
          <w:sz w:val="24"/>
          <w:szCs w:val="24"/>
          <w:lang w:val="en"/>
        </w:rPr>
        <w:t>everyone</w:t>
      </w:r>
      <w:r w:rsidRPr="003B1735">
        <w:rPr>
          <w:rFonts w:asciiTheme="majorHAnsi" w:hAnsiTheme="majorHAnsi"/>
          <w:sz w:val="24"/>
          <w:szCs w:val="24"/>
          <w:lang w:val="en"/>
        </w:rPr>
        <w:t xml:space="preserve"> involved in ministry to children and young people </w:t>
      </w:r>
      <w:r>
        <w:rPr>
          <w:rFonts w:asciiTheme="majorHAnsi" w:hAnsiTheme="majorHAnsi"/>
          <w:sz w:val="24"/>
          <w:szCs w:val="24"/>
          <w:lang w:val="en"/>
        </w:rPr>
        <w:t xml:space="preserve">must </w:t>
      </w:r>
      <w:r w:rsidRPr="003B1735">
        <w:rPr>
          <w:rFonts w:asciiTheme="majorHAnsi" w:hAnsiTheme="majorHAnsi"/>
          <w:sz w:val="24"/>
          <w:szCs w:val="24"/>
          <w:lang w:val="en"/>
        </w:rPr>
        <w:t xml:space="preserve">complete the </w:t>
      </w:r>
      <w:proofErr w:type="spellStart"/>
      <w:r w:rsidRPr="003B1735">
        <w:rPr>
          <w:rFonts w:asciiTheme="majorHAnsi" w:hAnsiTheme="majorHAnsi"/>
          <w:sz w:val="24"/>
          <w:szCs w:val="24"/>
          <w:lang w:val="en"/>
        </w:rPr>
        <w:t>ChildSafe</w:t>
      </w:r>
      <w:proofErr w:type="spellEnd"/>
      <w:r w:rsidRPr="003B1735">
        <w:rPr>
          <w:rFonts w:asciiTheme="majorHAnsi" w:hAnsiTheme="majorHAnsi"/>
          <w:sz w:val="24"/>
          <w:szCs w:val="24"/>
          <w:lang w:val="en"/>
        </w:rPr>
        <w:t xml:space="preserve"> training requirements</w:t>
      </w:r>
      <w:r w:rsidR="009D4499">
        <w:rPr>
          <w:rFonts w:asciiTheme="majorHAnsi" w:hAnsiTheme="majorHAnsi"/>
          <w:sz w:val="24"/>
          <w:szCs w:val="24"/>
          <w:lang w:val="en"/>
        </w:rPr>
        <w:t xml:space="preserve"> (refer </w:t>
      </w:r>
      <w:hyperlink r:id="rId9" w:history="1">
        <w:r w:rsidR="009D4499" w:rsidRPr="00134598">
          <w:rPr>
            <w:rStyle w:val="Hyperlink"/>
            <w:rFonts w:asciiTheme="majorHAnsi" w:hAnsiTheme="majorHAnsi"/>
            <w:sz w:val="24"/>
            <w:szCs w:val="24"/>
            <w:lang w:val="en"/>
          </w:rPr>
          <w:t>www.lca.org.au</w:t>
        </w:r>
      </w:hyperlink>
      <w:r w:rsidR="009D4499">
        <w:rPr>
          <w:rFonts w:asciiTheme="majorHAnsi" w:hAnsiTheme="majorHAnsi"/>
          <w:sz w:val="24"/>
          <w:szCs w:val="24"/>
          <w:lang w:val="en"/>
        </w:rPr>
        <w:t xml:space="preserve"> for more information about Child</w:t>
      </w:r>
      <w:bookmarkStart w:id="0" w:name="_GoBack"/>
      <w:bookmarkEnd w:id="0"/>
      <w:r w:rsidR="009D4499">
        <w:rPr>
          <w:rFonts w:asciiTheme="majorHAnsi" w:hAnsiTheme="majorHAnsi"/>
          <w:sz w:val="24"/>
          <w:szCs w:val="24"/>
          <w:lang w:val="en"/>
        </w:rPr>
        <w:t>Safe and Safe Place)</w:t>
      </w:r>
      <w:r w:rsidRPr="003B1735">
        <w:rPr>
          <w:rFonts w:asciiTheme="majorHAnsi" w:hAnsiTheme="majorHAnsi"/>
          <w:sz w:val="24"/>
          <w:szCs w:val="24"/>
          <w:lang w:val="en"/>
        </w:rPr>
        <w:t xml:space="preserve">. </w:t>
      </w:r>
    </w:p>
    <w:p w:rsidR="007737FD" w:rsidRPr="003B1735" w:rsidRDefault="007737FD" w:rsidP="007737FD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7737FD" w:rsidRPr="003B1735" w:rsidRDefault="007737FD" w:rsidP="007737FD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r w:rsidRPr="003B1735">
        <w:rPr>
          <w:rFonts w:asciiTheme="majorHAnsi" w:hAnsiTheme="majorHAnsi"/>
          <w:sz w:val="24"/>
          <w:szCs w:val="24"/>
          <w:lang w:val="en"/>
        </w:rPr>
        <w:t xml:space="preserve">Similarly, Lutheran schools have been implementing a program </w:t>
      </w:r>
      <w:r w:rsidR="00240028" w:rsidRPr="003B1735">
        <w:rPr>
          <w:rFonts w:asciiTheme="majorHAnsi" w:hAnsiTheme="majorHAnsi"/>
          <w:sz w:val="24"/>
          <w:szCs w:val="24"/>
          <w:lang w:val="en"/>
        </w:rPr>
        <w:t xml:space="preserve">called </w:t>
      </w:r>
      <w:r w:rsidR="00CB57E3">
        <w:rPr>
          <w:rFonts w:asciiTheme="majorHAnsi" w:hAnsiTheme="majorHAnsi"/>
          <w:sz w:val="24"/>
          <w:szCs w:val="24"/>
          <w:lang w:val="en"/>
        </w:rPr>
        <w:t>‘Valuing Safe Communities’</w:t>
      </w:r>
      <w:r w:rsidRPr="003B1735">
        <w:rPr>
          <w:rFonts w:asciiTheme="majorHAnsi" w:hAnsiTheme="majorHAnsi"/>
          <w:sz w:val="24"/>
          <w:szCs w:val="24"/>
          <w:lang w:val="en"/>
        </w:rPr>
        <w:t xml:space="preserve"> that has as its objective a safe environment for all students.</w:t>
      </w:r>
    </w:p>
    <w:p w:rsidR="007737FD" w:rsidRPr="003B1735" w:rsidRDefault="007737FD" w:rsidP="001B169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B169C" w:rsidRPr="003B1735" w:rsidRDefault="007737FD" w:rsidP="001B169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B1735">
        <w:rPr>
          <w:rFonts w:asciiTheme="majorHAnsi" w:hAnsiTheme="majorHAnsi"/>
          <w:sz w:val="24"/>
          <w:szCs w:val="24"/>
        </w:rPr>
        <w:lastRenderedPageBreak/>
        <w:t xml:space="preserve">It is our hope and </w:t>
      </w:r>
      <w:proofErr w:type="gramStart"/>
      <w:r w:rsidRPr="003B1735">
        <w:rPr>
          <w:rFonts w:asciiTheme="majorHAnsi" w:hAnsiTheme="majorHAnsi"/>
          <w:sz w:val="24"/>
          <w:szCs w:val="24"/>
        </w:rPr>
        <w:t>prayer</w:t>
      </w:r>
      <w:r w:rsidR="001B169C" w:rsidRPr="003B1735">
        <w:rPr>
          <w:rFonts w:asciiTheme="majorHAnsi" w:hAnsiTheme="majorHAnsi"/>
          <w:sz w:val="24"/>
          <w:szCs w:val="24"/>
        </w:rPr>
        <w:t xml:space="preserve"> that </w:t>
      </w:r>
      <w:r w:rsidR="00240028" w:rsidRPr="003B1735">
        <w:rPr>
          <w:rFonts w:asciiTheme="majorHAnsi" w:hAnsiTheme="majorHAnsi"/>
          <w:sz w:val="24"/>
          <w:szCs w:val="24"/>
        </w:rPr>
        <w:t xml:space="preserve">the </w:t>
      </w:r>
      <w:r w:rsidR="001B169C" w:rsidRPr="003B1735">
        <w:rPr>
          <w:rFonts w:asciiTheme="majorHAnsi" w:hAnsiTheme="majorHAnsi"/>
          <w:sz w:val="24"/>
          <w:szCs w:val="24"/>
        </w:rPr>
        <w:t>Royal Commission will thoroughly consider the issues related to child abuse and identify</w:t>
      </w:r>
      <w:proofErr w:type="gramEnd"/>
      <w:r w:rsidR="001B169C" w:rsidRPr="003B1735">
        <w:rPr>
          <w:rFonts w:asciiTheme="majorHAnsi" w:hAnsiTheme="majorHAnsi"/>
          <w:sz w:val="24"/>
          <w:szCs w:val="24"/>
        </w:rPr>
        <w:t xml:space="preserve"> measures to better prevent and respond to child abuse in all those instit</w:t>
      </w:r>
      <w:r w:rsidR="00CB57E3">
        <w:rPr>
          <w:rFonts w:asciiTheme="majorHAnsi" w:hAnsiTheme="majorHAnsi"/>
          <w:sz w:val="24"/>
          <w:szCs w:val="24"/>
        </w:rPr>
        <w:t>utions that work with children.</w:t>
      </w:r>
    </w:p>
    <w:p w:rsidR="001B169C" w:rsidRPr="003B1735" w:rsidRDefault="001B169C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240028" w:rsidRPr="003B1735" w:rsidRDefault="001B169C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r w:rsidRPr="003B1735">
        <w:rPr>
          <w:rFonts w:asciiTheme="majorHAnsi" w:hAnsiTheme="majorHAnsi"/>
          <w:sz w:val="24"/>
          <w:szCs w:val="24"/>
          <w:lang w:val="en"/>
        </w:rPr>
        <w:t xml:space="preserve">The LCA is committed to implementing processes to ensure that </w:t>
      </w:r>
      <w:r w:rsidR="00CB57E3">
        <w:rPr>
          <w:rFonts w:asciiTheme="majorHAnsi" w:hAnsiTheme="majorHAnsi"/>
          <w:sz w:val="24"/>
          <w:szCs w:val="24"/>
          <w:lang w:val="en"/>
        </w:rPr>
        <w:t>our</w:t>
      </w:r>
      <w:r w:rsidRPr="003B1735">
        <w:rPr>
          <w:rFonts w:asciiTheme="majorHAnsi" w:hAnsiTheme="majorHAnsi"/>
          <w:sz w:val="24"/>
          <w:szCs w:val="24"/>
          <w:lang w:val="en"/>
        </w:rPr>
        <w:t xml:space="preserve"> church is a safe place</w:t>
      </w:r>
      <w:r w:rsidR="00BE647E" w:rsidRPr="003B1735">
        <w:rPr>
          <w:rFonts w:asciiTheme="majorHAnsi" w:hAnsiTheme="majorHAnsi"/>
          <w:sz w:val="24"/>
          <w:szCs w:val="24"/>
          <w:lang w:val="en"/>
        </w:rPr>
        <w:t xml:space="preserve"> for all, including children</w:t>
      </w:r>
      <w:r w:rsidRPr="003B1735">
        <w:rPr>
          <w:rFonts w:asciiTheme="majorHAnsi" w:hAnsiTheme="majorHAnsi"/>
          <w:sz w:val="24"/>
          <w:szCs w:val="24"/>
          <w:lang w:val="en"/>
        </w:rPr>
        <w:t>.</w:t>
      </w:r>
      <w:r w:rsidR="007737FD" w:rsidRPr="003B1735">
        <w:rPr>
          <w:rFonts w:asciiTheme="majorHAnsi" w:hAnsiTheme="majorHAnsi"/>
          <w:sz w:val="24"/>
          <w:szCs w:val="24"/>
          <w:lang w:val="en"/>
        </w:rPr>
        <w:t xml:space="preserve"> </w:t>
      </w:r>
      <w:r w:rsidR="00240028" w:rsidRPr="003B1735">
        <w:rPr>
          <w:rFonts w:asciiTheme="majorHAnsi" w:hAnsiTheme="majorHAnsi"/>
          <w:sz w:val="24"/>
          <w:szCs w:val="24"/>
          <w:lang w:val="en"/>
        </w:rPr>
        <w:t xml:space="preserve">God entrusts children to our care and holds us responsible for their nurture and upbringing. </w:t>
      </w:r>
      <w:r w:rsidR="007737FD" w:rsidRPr="003B1735">
        <w:rPr>
          <w:rFonts w:asciiTheme="majorHAnsi" w:hAnsiTheme="majorHAnsi"/>
          <w:sz w:val="24"/>
          <w:szCs w:val="24"/>
          <w:lang w:val="en"/>
        </w:rPr>
        <w:t>It will be a positive outcome if we improve how w</w:t>
      </w:r>
      <w:r w:rsidR="00CB57E3">
        <w:rPr>
          <w:rFonts w:asciiTheme="majorHAnsi" w:hAnsiTheme="majorHAnsi"/>
          <w:sz w:val="24"/>
          <w:szCs w:val="24"/>
          <w:lang w:val="en"/>
        </w:rPr>
        <w:t>e care for children, both as a c</w:t>
      </w:r>
      <w:r w:rsidR="007737FD" w:rsidRPr="003B1735">
        <w:rPr>
          <w:rFonts w:asciiTheme="majorHAnsi" w:hAnsiTheme="majorHAnsi"/>
          <w:sz w:val="24"/>
          <w:szCs w:val="24"/>
          <w:lang w:val="en"/>
        </w:rPr>
        <w:t>hurch and in the wider community</w:t>
      </w:r>
      <w:r w:rsidR="00240028" w:rsidRPr="003B1735">
        <w:rPr>
          <w:rFonts w:asciiTheme="majorHAnsi" w:hAnsiTheme="majorHAnsi"/>
          <w:sz w:val="24"/>
          <w:szCs w:val="24"/>
          <w:lang w:val="en"/>
        </w:rPr>
        <w:t>, following the example of Jesus who accorded children love and respect (Matthew 19: 13-15)</w:t>
      </w:r>
      <w:r w:rsidR="007737FD" w:rsidRPr="003B1735">
        <w:rPr>
          <w:rFonts w:asciiTheme="majorHAnsi" w:hAnsiTheme="majorHAnsi"/>
          <w:sz w:val="24"/>
          <w:szCs w:val="24"/>
          <w:lang w:val="en"/>
        </w:rPr>
        <w:t>.</w:t>
      </w:r>
    </w:p>
    <w:p w:rsidR="00240028" w:rsidRPr="003B1735" w:rsidRDefault="00240028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240028" w:rsidRPr="003B1735" w:rsidRDefault="00CB57E3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r>
        <w:rPr>
          <w:rFonts w:asciiTheme="majorHAnsi" w:hAnsiTheme="majorHAnsi"/>
          <w:sz w:val="24"/>
          <w:szCs w:val="24"/>
          <w:lang w:val="en"/>
        </w:rPr>
        <w:t>Once the terms of r</w:t>
      </w:r>
      <w:r w:rsidR="00240028" w:rsidRPr="003B1735">
        <w:rPr>
          <w:rFonts w:asciiTheme="majorHAnsi" w:hAnsiTheme="majorHAnsi"/>
          <w:sz w:val="24"/>
          <w:szCs w:val="24"/>
          <w:lang w:val="en"/>
        </w:rPr>
        <w:t xml:space="preserve">eference for the Royal Commission are released a meeting of senior leaders within the LCA will be convened to determine how best the </w:t>
      </w:r>
      <w:r>
        <w:rPr>
          <w:rFonts w:asciiTheme="majorHAnsi" w:hAnsiTheme="majorHAnsi"/>
          <w:sz w:val="24"/>
          <w:szCs w:val="24"/>
          <w:lang w:val="en"/>
        </w:rPr>
        <w:t>LCA</w:t>
      </w:r>
      <w:r w:rsidR="00240028" w:rsidRPr="003B1735">
        <w:rPr>
          <w:rFonts w:asciiTheme="majorHAnsi" w:hAnsiTheme="majorHAnsi"/>
          <w:sz w:val="24"/>
          <w:szCs w:val="24"/>
          <w:lang w:val="en"/>
        </w:rPr>
        <w:t xml:space="preserve"> can participate in and offer its full cooperation throughout the process.</w:t>
      </w:r>
    </w:p>
    <w:p w:rsidR="0018112D" w:rsidRPr="003B1735" w:rsidRDefault="0018112D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r w:rsidRPr="003B1735">
        <w:rPr>
          <w:rFonts w:asciiTheme="majorHAnsi" w:hAnsiTheme="majorHAnsi"/>
          <w:sz w:val="24"/>
          <w:szCs w:val="24"/>
          <w:lang w:val="en"/>
        </w:rPr>
        <w:br/>
      </w:r>
      <w:proofErr w:type="spellStart"/>
      <w:r w:rsidRPr="003B1735">
        <w:rPr>
          <w:rFonts w:asciiTheme="majorHAnsi" w:hAnsiTheme="majorHAnsi"/>
          <w:sz w:val="24"/>
          <w:szCs w:val="24"/>
          <w:lang w:val="en"/>
        </w:rPr>
        <w:t>Rev’d</w:t>
      </w:r>
      <w:proofErr w:type="spellEnd"/>
      <w:r w:rsidRPr="003B1735">
        <w:rPr>
          <w:rFonts w:asciiTheme="majorHAnsi" w:hAnsiTheme="majorHAnsi"/>
          <w:sz w:val="24"/>
          <w:szCs w:val="24"/>
          <w:lang w:val="en"/>
        </w:rPr>
        <w:t xml:space="preserve"> Dr Michael P Semmler</w:t>
      </w:r>
    </w:p>
    <w:p w:rsidR="0018112D" w:rsidRPr="003B1735" w:rsidRDefault="0018112D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r w:rsidRPr="003B1735">
        <w:rPr>
          <w:rFonts w:asciiTheme="majorHAnsi" w:hAnsiTheme="majorHAnsi"/>
          <w:sz w:val="24"/>
          <w:szCs w:val="24"/>
          <w:lang w:val="en"/>
        </w:rPr>
        <w:t>President</w:t>
      </w:r>
    </w:p>
    <w:p w:rsidR="0018112D" w:rsidRPr="003B1735" w:rsidRDefault="0018112D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r w:rsidRPr="003B1735">
        <w:rPr>
          <w:rFonts w:asciiTheme="majorHAnsi" w:hAnsiTheme="majorHAnsi"/>
          <w:sz w:val="24"/>
          <w:szCs w:val="24"/>
          <w:lang w:val="en"/>
        </w:rPr>
        <w:t>Lutheran Church of Australia</w:t>
      </w:r>
    </w:p>
    <w:p w:rsidR="0018112D" w:rsidRPr="003B1735" w:rsidRDefault="0018112D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18112D" w:rsidRPr="003B1735" w:rsidRDefault="0018112D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r w:rsidRPr="003B1735">
        <w:rPr>
          <w:rFonts w:asciiTheme="majorHAnsi" w:hAnsiTheme="majorHAnsi"/>
          <w:sz w:val="24"/>
          <w:szCs w:val="24"/>
          <w:lang w:val="en"/>
        </w:rPr>
        <w:t>7 January 2013</w:t>
      </w:r>
    </w:p>
    <w:p w:rsidR="00240028" w:rsidRPr="003B1735" w:rsidRDefault="00240028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1B169C" w:rsidRPr="003B1735" w:rsidRDefault="007737FD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  <w:r w:rsidRPr="003B1735">
        <w:rPr>
          <w:rFonts w:asciiTheme="majorHAnsi" w:hAnsiTheme="majorHAnsi"/>
          <w:sz w:val="24"/>
          <w:szCs w:val="24"/>
          <w:lang w:val="en"/>
        </w:rPr>
        <w:t xml:space="preserve"> </w:t>
      </w:r>
    </w:p>
    <w:p w:rsidR="00BE647E" w:rsidRPr="003B1735" w:rsidRDefault="00BE647E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BE647E" w:rsidRPr="003B1735" w:rsidRDefault="00BE647E" w:rsidP="00BE647E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BE647E" w:rsidRPr="003B1735" w:rsidRDefault="00BE647E" w:rsidP="00BE647E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BE647E" w:rsidRPr="003B1735" w:rsidRDefault="00BE647E" w:rsidP="00BE647E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BE647E" w:rsidRPr="003B1735" w:rsidRDefault="00BE647E" w:rsidP="001B169C">
      <w:pPr>
        <w:spacing w:after="0" w:line="240" w:lineRule="auto"/>
        <w:rPr>
          <w:rFonts w:asciiTheme="majorHAnsi" w:hAnsiTheme="majorHAnsi"/>
          <w:sz w:val="24"/>
          <w:szCs w:val="24"/>
          <w:lang w:val="en"/>
        </w:rPr>
      </w:pPr>
    </w:p>
    <w:p w:rsidR="00C60CAA" w:rsidRPr="003B1735" w:rsidRDefault="00C60CAA" w:rsidP="0012579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0CAA" w:rsidRPr="003B1735" w:rsidRDefault="00C60CAA" w:rsidP="0012579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0CAA" w:rsidRPr="003B1735" w:rsidRDefault="00C60CAA" w:rsidP="0012579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B169C" w:rsidRPr="003B1735" w:rsidRDefault="001B169C" w:rsidP="0012579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0CAA" w:rsidRPr="003B1735" w:rsidRDefault="001B169C" w:rsidP="0012579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B1735">
        <w:rPr>
          <w:rFonts w:asciiTheme="majorHAnsi" w:hAnsiTheme="majorHAnsi"/>
          <w:sz w:val="24"/>
          <w:szCs w:val="24"/>
        </w:rPr>
        <w:t xml:space="preserve">  </w:t>
      </w:r>
    </w:p>
    <w:sectPr w:rsidR="00C60CAA" w:rsidRPr="003B1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9C"/>
    <w:rsid w:val="00083CA5"/>
    <w:rsid w:val="0012579C"/>
    <w:rsid w:val="00151039"/>
    <w:rsid w:val="0018112D"/>
    <w:rsid w:val="001B169C"/>
    <w:rsid w:val="001D08E5"/>
    <w:rsid w:val="00240028"/>
    <w:rsid w:val="003B1735"/>
    <w:rsid w:val="006804BE"/>
    <w:rsid w:val="007737FD"/>
    <w:rsid w:val="007D4717"/>
    <w:rsid w:val="00915EDC"/>
    <w:rsid w:val="009D4499"/>
    <w:rsid w:val="009F07BE"/>
    <w:rsid w:val="00BE647E"/>
    <w:rsid w:val="00C24199"/>
    <w:rsid w:val="00C60CAA"/>
    <w:rsid w:val="00CB57E3"/>
    <w:rsid w:val="00CC364A"/>
    <w:rsid w:val="00F1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69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4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69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4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l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40D7EDB8BEE48B5FC4CFE42D5DDA6" ma:contentTypeVersion="0" ma:contentTypeDescription="Create a new document." ma:contentTypeScope="" ma:versionID="8f1ec219466a0b355f5930db9f4675af">
  <xsd:schema xmlns:xsd="http://www.w3.org/2001/XMLSchema" xmlns:xs="http://www.w3.org/2001/XMLSchema" xmlns:p="http://schemas.microsoft.com/office/2006/metadata/properties" xmlns:ns2="$ListId:reports;" targetNamespace="http://schemas.microsoft.com/office/2006/metadata/properties" ma:root="true" ma:fieldsID="aa508529ae5bf3401db1763ad7bbfe7a" ns2:_="">
    <xsd:import namespace="$ListId:reports;"/>
    <xsd:element name="properties">
      <xsd:complexType>
        <xsd:sequence>
          <xsd:element name="documentManagement">
            <xsd:complexType>
              <xsd:all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reports;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$ListId:reports;"/>
  </documentManagement>
</p:properties>
</file>

<file path=customXml/itemProps1.xml><?xml version="1.0" encoding="utf-8"?>
<ds:datastoreItem xmlns:ds="http://schemas.openxmlformats.org/officeDocument/2006/customXml" ds:itemID="{8F1B092E-B111-49AC-804F-07C66B05D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7CF78-372A-4BD8-BC5F-E8166379A16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CB85420-8104-4008-9B51-393B96751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repor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A642E-1073-4CC4-BD0D-9B39E49D815A}">
  <ds:schemaRefs>
    <ds:schemaRef ds:uri="http://schemas.microsoft.com/office/2006/metadata/properties"/>
    <ds:schemaRef ds:uri="http://schemas.microsoft.com/office/infopath/2007/PartnerControls"/>
    <ds:schemaRef ds:uri="$ListId:reports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Schirmer, Peter</dc:creator>
  <cp:lastModifiedBy>Linda</cp:lastModifiedBy>
  <cp:revision>2</cp:revision>
  <dcterms:created xsi:type="dcterms:W3CDTF">2013-01-08T04:03:00Z</dcterms:created>
  <dcterms:modified xsi:type="dcterms:W3CDTF">2013-01-08T04:03:00Z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0x01010051F40D7EDB8BEE48B5FC4CFE42D5DDA6</vt:lpwstr>
  </property>
</Properties>
</file>