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CC99" w14:textId="1FBD8A28" w:rsidR="00486C9F" w:rsidRDefault="001C1C40" w:rsidP="00762B8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</w:rPr>
      </w:pPr>
      <w:r>
        <w:rPr>
          <w:noProof/>
          <w:color w:val="1F497D"/>
          <w:sz w:val="18"/>
          <w:szCs w:val="18"/>
          <w:lang w:eastAsia="en-AU"/>
        </w:rPr>
        <w:drawing>
          <wp:inline distT="0" distB="0" distL="0" distR="0" wp14:anchorId="54E5C70A" wp14:editId="753AE934">
            <wp:extent cx="1764665" cy="717582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A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92" cy="71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2ADC5" w14:textId="77777777" w:rsidR="00486C9F" w:rsidRDefault="00486C9F" w:rsidP="00762B8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</w:rPr>
      </w:pPr>
    </w:p>
    <w:p w14:paraId="54A113B2" w14:textId="77777777" w:rsidR="00486C9F" w:rsidRDefault="00486C9F" w:rsidP="00762B8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</w:rPr>
      </w:pPr>
    </w:p>
    <w:p w14:paraId="427D77FE" w14:textId="77777777" w:rsidR="00486C9F" w:rsidRDefault="00486C9F" w:rsidP="00762B8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</w:rPr>
      </w:pPr>
    </w:p>
    <w:p w14:paraId="62712D6D" w14:textId="77777777" w:rsidR="00486C9F" w:rsidRDefault="00486C9F" w:rsidP="00762B8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</w:rPr>
      </w:pPr>
    </w:p>
    <w:p w14:paraId="3B3C0382" w14:textId="77777777" w:rsidR="00486C9F" w:rsidRDefault="00486C9F" w:rsidP="00762B8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723C83D4" w14:textId="77777777" w:rsidR="0031659E" w:rsidRPr="008731E8" w:rsidRDefault="00C8585F" w:rsidP="00762B8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40"/>
          <w:szCs w:val="40"/>
        </w:rPr>
      </w:pPr>
      <w:r w:rsidRPr="008731E8">
        <w:rPr>
          <w:rFonts w:asciiTheme="minorHAnsi" w:hAnsiTheme="minorHAnsi" w:cs="Arial"/>
          <w:bCs/>
          <w:sz w:val="40"/>
          <w:szCs w:val="40"/>
        </w:rPr>
        <w:t xml:space="preserve">05.02 </w:t>
      </w:r>
    </w:p>
    <w:p w14:paraId="79178938" w14:textId="2D215166" w:rsidR="00F610D1" w:rsidRPr="00195DCC" w:rsidRDefault="001C1C40" w:rsidP="00762B8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40"/>
          <w:szCs w:val="40"/>
        </w:rPr>
      </w:pPr>
      <w:r>
        <w:rPr>
          <w:rFonts w:asciiTheme="minorHAnsi" w:hAnsiTheme="minorHAnsi" w:cs="Arial"/>
          <w:b/>
          <w:bCs/>
          <w:sz w:val="40"/>
          <w:szCs w:val="40"/>
        </w:rPr>
        <w:t>Social</w:t>
      </w:r>
      <w:r w:rsidR="00094435">
        <w:rPr>
          <w:rFonts w:asciiTheme="minorHAnsi" w:hAnsiTheme="minorHAnsi" w:cs="Arial"/>
          <w:b/>
          <w:bCs/>
          <w:sz w:val="40"/>
          <w:szCs w:val="40"/>
        </w:rPr>
        <w:t xml:space="preserve"> </w:t>
      </w:r>
      <w:r>
        <w:rPr>
          <w:rFonts w:asciiTheme="minorHAnsi" w:hAnsiTheme="minorHAnsi" w:cs="Arial"/>
          <w:b/>
          <w:bCs/>
          <w:sz w:val="40"/>
          <w:szCs w:val="40"/>
        </w:rPr>
        <w:t xml:space="preserve">Media </w:t>
      </w:r>
      <w:r w:rsidR="00094435">
        <w:rPr>
          <w:rFonts w:asciiTheme="minorHAnsi" w:hAnsiTheme="minorHAnsi" w:cs="Arial"/>
          <w:b/>
          <w:bCs/>
          <w:sz w:val="40"/>
          <w:szCs w:val="40"/>
        </w:rPr>
        <w:t>Policy</w:t>
      </w:r>
    </w:p>
    <w:p w14:paraId="48E0374C" w14:textId="77777777" w:rsidR="00486C9F" w:rsidRPr="00A006CF" w:rsidRDefault="00486C9F" w:rsidP="00762B8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sz w:val="20"/>
          <w:szCs w:val="20"/>
        </w:rPr>
      </w:pPr>
    </w:p>
    <w:p w14:paraId="17EFE1A0" w14:textId="77777777" w:rsidR="008A0349" w:rsidRPr="001E11D4" w:rsidRDefault="008A0349" w:rsidP="00762B8E">
      <w:pPr>
        <w:pBdr>
          <w:bottom w:val="single" w:sz="12" w:space="1" w:color="auto"/>
        </w:pBd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sz w:val="20"/>
          <w:szCs w:val="20"/>
        </w:rPr>
      </w:pPr>
    </w:p>
    <w:p w14:paraId="30CCD9F7" w14:textId="77777777" w:rsidR="00611205" w:rsidRPr="00722474" w:rsidRDefault="00611205" w:rsidP="00762B8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  <w:sz w:val="20"/>
          <w:szCs w:val="20"/>
        </w:rPr>
      </w:pPr>
    </w:p>
    <w:p w14:paraId="3DD2931A" w14:textId="77777777" w:rsidR="00FC5E66" w:rsidRPr="008A0349" w:rsidRDefault="00FC5E66" w:rsidP="00762B8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sz w:val="20"/>
          <w:szCs w:val="20"/>
        </w:rPr>
      </w:pPr>
    </w:p>
    <w:p w14:paraId="4D3DDD61" w14:textId="73DD5FE2" w:rsidR="00410CA5" w:rsidRPr="008731E8" w:rsidRDefault="00410CA5" w:rsidP="00762B8E">
      <w:pPr>
        <w:tabs>
          <w:tab w:val="left" w:pos="426"/>
          <w:tab w:val="left" w:pos="851"/>
        </w:tabs>
        <w:spacing w:after="0"/>
        <w:rPr>
          <w:rFonts w:asciiTheme="minorHAnsi" w:hAnsiTheme="minorHAnsi"/>
          <w:b/>
          <w:sz w:val="24"/>
          <w:szCs w:val="20"/>
        </w:rPr>
      </w:pPr>
      <w:r w:rsidRPr="008731E8">
        <w:rPr>
          <w:rFonts w:asciiTheme="minorHAnsi" w:hAnsiTheme="minorHAnsi"/>
          <w:b/>
          <w:sz w:val="24"/>
          <w:szCs w:val="20"/>
        </w:rPr>
        <w:t>Theological Foundation</w:t>
      </w:r>
    </w:p>
    <w:p w14:paraId="40D2DC23" w14:textId="1FA04401" w:rsidR="00AB7473" w:rsidRDefault="00AB7473" w:rsidP="00762B8E">
      <w:pPr>
        <w:tabs>
          <w:tab w:val="left" w:pos="426"/>
          <w:tab w:val="left" w:pos="851"/>
        </w:tabs>
        <w:spacing w:after="0"/>
        <w:rPr>
          <w:rFonts w:asciiTheme="minorHAnsi" w:hAnsiTheme="minorHAnsi"/>
          <w:sz w:val="20"/>
          <w:szCs w:val="20"/>
        </w:rPr>
      </w:pPr>
    </w:p>
    <w:p w14:paraId="1F3ED507" w14:textId="3BF8CA51" w:rsidR="002C537F" w:rsidRDefault="00AB7473" w:rsidP="00762B8E">
      <w:pPr>
        <w:pStyle w:val="NoSpacing"/>
        <w:tabs>
          <w:tab w:val="left" w:pos="426"/>
          <w:tab w:val="left" w:pos="851"/>
        </w:tabs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BE4961">
        <w:rPr>
          <w:rFonts w:asciiTheme="minorHAnsi" w:eastAsia="Times New Roman" w:hAnsiTheme="minorHAnsi" w:cs="Arial"/>
          <w:sz w:val="20"/>
          <w:szCs w:val="20"/>
          <w:lang w:eastAsia="en-AU"/>
        </w:rPr>
        <w:t>God calls us, the people of the Lutheran Chu</w:t>
      </w:r>
      <w:r w:rsidR="00A311DE">
        <w:rPr>
          <w:rFonts w:asciiTheme="minorHAnsi" w:eastAsia="Times New Roman" w:hAnsiTheme="minorHAnsi" w:cs="Arial"/>
          <w:sz w:val="20"/>
          <w:szCs w:val="20"/>
          <w:lang w:eastAsia="en-AU"/>
        </w:rPr>
        <w:t>rch of Australia (LCA, or ‘the c</w:t>
      </w:r>
      <w:r w:rsidRPr="00BE4961">
        <w:rPr>
          <w:rFonts w:asciiTheme="minorHAnsi" w:eastAsia="Times New Roman" w:hAnsiTheme="minorHAnsi" w:cs="Arial"/>
          <w:sz w:val="20"/>
          <w:szCs w:val="20"/>
          <w:lang w:eastAsia="en-AU"/>
        </w:rPr>
        <w:t>hurch’), to communicate his love through Jesus Christ and be a place where l</w:t>
      </w:r>
      <w:r w:rsidR="00CE27FD">
        <w:rPr>
          <w:rFonts w:asciiTheme="minorHAnsi" w:eastAsia="Times New Roman" w:hAnsiTheme="minorHAnsi" w:cs="Arial"/>
          <w:sz w:val="20"/>
          <w:szCs w:val="20"/>
          <w:lang w:eastAsia="en-AU"/>
        </w:rPr>
        <w:t>ove comes to life. Social media</w:t>
      </w:r>
      <w:r w:rsidRPr="00BE4961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is a </w:t>
      </w:r>
      <w:r w:rsidR="006B3B09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resource </w:t>
      </w:r>
      <w:r w:rsidRPr="00BE4961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that assists the LCA to share God’s word with </w:t>
      </w:r>
      <w:r w:rsidR="00DC1EE6">
        <w:rPr>
          <w:rFonts w:asciiTheme="minorHAnsi" w:eastAsia="Times New Roman" w:hAnsiTheme="minorHAnsi" w:cs="Arial"/>
          <w:sz w:val="20"/>
          <w:szCs w:val="20"/>
          <w:lang w:eastAsia="en-AU"/>
        </w:rPr>
        <w:t>people outside the church</w:t>
      </w:r>
      <w:r w:rsidRPr="00BE4961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(2 Tim 4:2a, 1 Cor 9:22) and </w:t>
      </w:r>
      <w:r w:rsidR="00DC1EE6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to </w:t>
      </w:r>
      <w:r w:rsidRPr="00BE4961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build up Christian community (Eph 4:15,16). </w:t>
      </w:r>
    </w:p>
    <w:p w14:paraId="01505C08" w14:textId="77777777" w:rsidR="002C537F" w:rsidRDefault="002C537F" w:rsidP="00762B8E">
      <w:pPr>
        <w:pStyle w:val="NoSpacing"/>
        <w:tabs>
          <w:tab w:val="left" w:pos="426"/>
          <w:tab w:val="left" w:pos="851"/>
        </w:tabs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14:paraId="5E53E645" w14:textId="68B19FE7" w:rsidR="00AB7473" w:rsidRDefault="00AB7473" w:rsidP="00762B8E">
      <w:pPr>
        <w:pStyle w:val="NoSpacing"/>
        <w:tabs>
          <w:tab w:val="left" w:pos="426"/>
          <w:tab w:val="left" w:pos="851"/>
        </w:tabs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BE4961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Not all communication is life-giving, however, and so this policy recognises the role and responsibility of the LCA to protect our people from harm (1 Pet 5:2) and to be Christ’s witnesses to them (1 Thess 2:10) and also to those outside our church (Col 4:5; 1 Cor 8:9). </w:t>
      </w:r>
    </w:p>
    <w:p w14:paraId="3B061D78" w14:textId="19586118" w:rsidR="0031327F" w:rsidRPr="00544408" w:rsidRDefault="002C537F" w:rsidP="00762B8E">
      <w:pPr>
        <w:tabs>
          <w:tab w:val="left" w:pos="426"/>
          <w:tab w:val="left" w:pos="851"/>
        </w:tabs>
        <w:rPr>
          <w:rFonts w:asciiTheme="minorHAnsi" w:hAnsiTheme="minorHAnsi"/>
          <w:i/>
          <w:sz w:val="20"/>
          <w:szCs w:val="20"/>
        </w:rPr>
      </w:pPr>
      <w:r w:rsidRPr="00946754">
        <w:rPr>
          <w:rFonts w:asciiTheme="minorHAnsi" w:hAnsiTheme="minorHAnsi"/>
          <w:sz w:val="20"/>
          <w:szCs w:val="20"/>
        </w:rPr>
        <w:t>In response to the command to ‘Lo</w:t>
      </w:r>
      <w:r>
        <w:rPr>
          <w:rFonts w:asciiTheme="minorHAnsi" w:hAnsiTheme="minorHAnsi"/>
          <w:sz w:val="20"/>
          <w:szCs w:val="20"/>
        </w:rPr>
        <w:t xml:space="preserve">ve your neighbour as yourself’ </w:t>
      </w:r>
      <w:r w:rsidRPr="00946754">
        <w:rPr>
          <w:rFonts w:asciiTheme="minorHAnsi" w:hAnsiTheme="minorHAnsi"/>
          <w:sz w:val="20"/>
          <w:szCs w:val="20"/>
        </w:rPr>
        <w:t>(Matt 22:39)</w:t>
      </w:r>
      <w:r w:rsidR="00FA08E8">
        <w:rPr>
          <w:rFonts w:asciiTheme="minorHAnsi" w:hAnsiTheme="minorHAnsi"/>
          <w:sz w:val="20"/>
          <w:szCs w:val="20"/>
        </w:rPr>
        <w:t>,</w:t>
      </w:r>
      <w:r w:rsidRPr="00946754">
        <w:rPr>
          <w:rFonts w:asciiTheme="minorHAnsi" w:hAnsiTheme="minorHAnsi"/>
          <w:sz w:val="20"/>
          <w:szCs w:val="20"/>
        </w:rPr>
        <w:t xml:space="preserve"> God’s people are called to treat </w:t>
      </w:r>
      <w:r w:rsidR="00F72F51">
        <w:rPr>
          <w:rFonts w:asciiTheme="minorHAnsi" w:hAnsiTheme="minorHAnsi"/>
          <w:sz w:val="20"/>
          <w:szCs w:val="20"/>
        </w:rPr>
        <w:t xml:space="preserve">other </w:t>
      </w:r>
      <w:r w:rsidRPr="00946754">
        <w:rPr>
          <w:rFonts w:asciiTheme="minorHAnsi" w:hAnsiTheme="minorHAnsi"/>
          <w:sz w:val="20"/>
          <w:szCs w:val="20"/>
        </w:rPr>
        <w:t>people in a sensitive</w:t>
      </w:r>
      <w:r w:rsidR="0031327F">
        <w:rPr>
          <w:rFonts w:asciiTheme="minorHAnsi" w:hAnsiTheme="minorHAnsi"/>
          <w:sz w:val="20"/>
          <w:szCs w:val="20"/>
        </w:rPr>
        <w:t xml:space="preserve">, respectful and loving manner. </w:t>
      </w:r>
    </w:p>
    <w:p w14:paraId="299BC173" w14:textId="77777777" w:rsidR="00410CA5" w:rsidRPr="008731E8" w:rsidRDefault="00410CA5" w:rsidP="00762B8E">
      <w:pPr>
        <w:tabs>
          <w:tab w:val="left" w:pos="426"/>
          <w:tab w:val="left" w:pos="851"/>
        </w:tabs>
        <w:spacing w:after="0"/>
        <w:rPr>
          <w:rFonts w:asciiTheme="minorHAnsi" w:hAnsiTheme="minorHAnsi"/>
          <w:b/>
          <w:sz w:val="24"/>
          <w:szCs w:val="20"/>
        </w:rPr>
      </w:pPr>
      <w:r w:rsidRPr="008731E8">
        <w:rPr>
          <w:rFonts w:asciiTheme="minorHAnsi" w:hAnsiTheme="minorHAnsi"/>
          <w:b/>
          <w:sz w:val="24"/>
          <w:szCs w:val="20"/>
        </w:rPr>
        <w:t>Purpose</w:t>
      </w:r>
    </w:p>
    <w:p w14:paraId="47AF7316" w14:textId="008A6744" w:rsidR="00F2409F" w:rsidRPr="00DC1EE6" w:rsidRDefault="002C537F" w:rsidP="00762B8E">
      <w:pPr>
        <w:tabs>
          <w:tab w:val="left" w:pos="426"/>
          <w:tab w:val="left" w:pos="851"/>
        </w:tabs>
        <w:spacing w:after="0"/>
        <w:rPr>
          <w:rFonts w:asciiTheme="minorHAnsi" w:hAnsiTheme="minorHAnsi" w:cs="Arial"/>
          <w:sz w:val="20"/>
          <w:szCs w:val="20"/>
        </w:rPr>
      </w:pPr>
      <w:r w:rsidRPr="00BE4961">
        <w:rPr>
          <w:rFonts w:asciiTheme="minorHAnsi" w:hAnsiTheme="minorHAnsi" w:cs="Arial"/>
          <w:sz w:val="20"/>
          <w:szCs w:val="20"/>
        </w:rPr>
        <w:t xml:space="preserve">The purpose of this policy is to </w:t>
      </w:r>
      <w:r w:rsidR="00864CDC">
        <w:rPr>
          <w:rFonts w:asciiTheme="minorHAnsi" w:hAnsiTheme="minorHAnsi" w:cs="Arial"/>
          <w:sz w:val="20"/>
          <w:szCs w:val="20"/>
        </w:rPr>
        <w:t>promote</w:t>
      </w:r>
      <w:r w:rsidRPr="00BE4961">
        <w:rPr>
          <w:rFonts w:asciiTheme="minorHAnsi" w:hAnsiTheme="minorHAnsi" w:cs="Arial"/>
          <w:sz w:val="20"/>
          <w:szCs w:val="20"/>
        </w:rPr>
        <w:t xml:space="preserve"> a consistent </w:t>
      </w:r>
      <w:r w:rsidR="00B00C69">
        <w:rPr>
          <w:rFonts w:asciiTheme="minorHAnsi" w:hAnsiTheme="minorHAnsi" w:cs="Arial"/>
          <w:sz w:val="20"/>
          <w:szCs w:val="20"/>
        </w:rPr>
        <w:t>approach in the LCA to the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A71725">
        <w:rPr>
          <w:rFonts w:asciiTheme="minorHAnsi" w:hAnsiTheme="minorHAnsi" w:cs="Arial"/>
          <w:sz w:val="20"/>
          <w:szCs w:val="20"/>
        </w:rPr>
        <w:t xml:space="preserve">effective, </w:t>
      </w:r>
      <w:r w:rsidR="0082759F">
        <w:rPr>
          <w:rFonts w:asciiTheme="minorHAnsi" w:hAnsiTheme="minorHAnsi" w:cs="Arial"/>
          <w:sz w:val="20"/>
          <w:szCs w:val="20"/>
        </w:rPr>
        <w:t>responsible</w:t>
      </w:r>
      <w:r w:rsidR="00864CDC">
        <w:rPr>
          <w:rFonts w:asciiTheme="minorHAnsi" w:hAnsiTheme="minorHAnsi" w:cs="Arial"/>
          <w:sz w:val="20"/>
          <w:szCs w:val="20"/>
        </w:rPr>
        <w:t xml:space="preserve"> </w:t>
      </w:r>
      <w:r w:rsidR="00A71725">
        <w:rPr>
          <w:rFonts w:asciiTheme="minorHAnsi" w:hAnsiTheme="minorHAnsi" w:cs="Arial"/>
          <w:sz w:val="20"/>
          <w:szCs w:val="20"/>
        </w:rPr>
        <w:t xml:space="preserve">and safe </w:t>
      </w:r>
      <w:r>
        <w:rPr>
          <w:rFonts w:asciiTheme="minorHAnsi" w:hAnsiTheme="minorHAnsi" w:cs="Arial"/>
          <w:sz w:val="20"/>
          <w:szCs w:val="20"/>
        </w:rPr>
        <w:t>use of social media</w:t>
      </w:r>
      <w:r w:rsidR="006A2905">
        <w:rPr>
          <w:rFonts w:asciiTheme="minorHAnsi" w:hAnsiTheme="minorHAnsi" w:cs="Arial"/>
          <w:sz w:val="20"/>
          <w:szCs w:val="20"/>
        </w:rPr>
        <w:t xml:space="preserve"> so that it</w:t>
      </w:r>
      <w:r w:rsidR="00F2409F">
        <w:rPr>
          <w:rFonts w:asciiTheme="minorHAnsi" w:hAnsiTheme="minorHAnsi" w:cs="Arial"/>
          <w:sz w:val="20"/>
          <w:szCs w:val="20"/>
        </w:rPr>
        <w:t xml:space="preserve"> </w:t>
      </w:r>
      <w:r w:rsidR="006A2905">
        <w:rPr>
          <w:rFonts w:asciiTheme="minorHAnsi" w:hAnsiTheme="minorHAnsi" w:cs="Arial"/>
          <w:sz w:val="20"/>
          <w:szCs w:val="20"/>
        </w:rPr>
        <w:t>bears</w:t>
      </w:r>
      <w:r w:rsidR="00956D08">
        <w:rPr>
          <w:rFonts w:asciiTheme="minorHAnsi" w:hAnsiTheme="minorHAnsi" w:cs="Arial"/>
          <w:sz w:val="20"/>
          <w:szCs w:val="20"/>
        </w:rPr>
        <w:t xml:space="preserve"> positive witness to Christ, builds up the body of Christ, </w:t>
      </w:r>
      <w:r w:rsidR="00DC1EE6">
        <w:rPr>
          <w:rFonts w:asciiTheme="minorHAnsi" w:hAnsiTheme="minorHAnsi" w:cs="Arial"/>
          <w:sz w:val="20"/>
          <w:szCs w:val="20"/>
        </w:rPr>
        <w:t xml:space="preserve">promotes the mission and ministry of the </w:t>
      </w:r>
      <w:r w:rsidR="00864CDC">
        <w:rPr>
          <w:rFonts w:asciiTheme="minorHAnsi" w:hAnsiTheme="minorHAnsi" w:cs="Arial"/>
          <w:sz w:val="20"/>
          <w:szCs w:val="20"/>
        </w:rPr>
        <w:t>LCA</w:t>
      </w:r>
      <w:r w:rsidR="00DC1EE6">
        <w:rPr>
          <w:rFonts w:asciiTheme="minorHAnsi" w:hAnsiTheme="minorHAnsi" w:cs="Arial"/>
          <w:sz w:val="20"/>
          <w:szCs w:val="20"/>
        </w:rPr>
        <w:t xml:space="preserve">, and does not harm </w:t>
      </w:r>
      <w:r w:rsidR="00624163">
        <w:rPr>
          <w:rFonts w:asciiTheme="minorHAnsi" w:hAnsiTheme="minorHAnsi" w:cs="Arial"/>
          <w:sz w:val="20"/>
          <w:szCs w:val="20"/>
        </w:rPr>
        <w:t>any person or</w:t>
      </w:r>
      <w:r w:rsidR="00FC2C91">
        <w:rPr>
          <w:rFonts w:asciiTheme="minorHAnsi" w:hAnsiTheme="minorHAnsi" w:cs="Arial"/>
          <w:sz w:val="20"/>
          <w:szCs w:val="20"/>
        </w:rPr>
        <w:t xml:space="preserve"> the </w:t>
      </w:r>
      <w:r w:rsidR="00A311DE">
        <w:rPr>
          <w:rFonts w:asciiTheme="minorHAnsi" w:hAnsiTheme="minorHAnsi" w:cs="Arial"/>
          <w:sz w:val="20"/>
          <w:szCs w:val="20"/>
        </w:rPr>
        <w:t>c</w:t>
      </w:r>
      <w:r w:rsidR="00624163">
        <w:rPr>
          <w:rFonts w:asciiTheme="minorHAnsi" w:hAnsiTheme="minorHAnsi" w:cs="Arial"/>
          <w:sz w:val="20"/>
          <w:szCs w:val="20"/>
        </w:rPr>
        <w:t>hurch.</w:t>
      </w:r>
    </w:p>
    <w:p w14:paraId="35CE677B" w14:textId="77777777" w:rsidR="002C537F" w:rsidRPr="00410CA5" w:rsidRDefault="002C537F" w:rsidP="00762B8E">
      <w:pPr>
        <w:tabs>
          <w:tab w:val="left" w:pos="426"/>
          <w:tab w:val="left" w:pos="851"/>
        </w:tabs>
        <w:spacing w:after="0"/>
        <w:rPr>
          <w:rFonts w:asciiTheme="minorHAnsi" w:hAnsiTheme="minorHAnsi"/>
          <w:sz w:val="20"/>
          <w:szCs w:val="20"/>
        </w:rPr>
      </w:pPr>
    </w:p>
    <w:p w14:paraId="16398501" w14:textId="77777777" w:rsidR="00410CA5" w:rsidRPr="008731E8" w:rsidRDefault="00410CA5" w:rsidP="00762B8E">
      <w:pPr>
        <w:tabs>
          <w:tab w:val="left" w:pos="426"/>
          <w:tab w:val="left" w:pos="851"/>
        </w:tabs>
        <w:spacing w:after="0"/>
        <w:rPr>
          <w:rFonts w:asciiTheme="minorHAnsi" w:hAnsiTheme="minorHAnsi"/>
          <w:b/>
          <w:sz w:val="24"/>
          <w:szCs w:val="20"/>
        </w:rPr>
      </w:pPr>
      <w:r w:rsidRPr="008731E8">
        <w:rPr>
          <w:rFonts w:asciiTheme="minorHAnsi" w:hAnsiTheme="minorHAnsi"/>
          <w:b/>
          <w:sz w:val="24"/>
          <w:szCs w:val="20"/>
        </w:rPr>
        <w:t>Relevant to</w:t>
      </w:r>
    </w:p>
    <w:p w14:paraId="0D1933FB" w14:textId="62DA7819" w:rsidR="00410CA5" w:rsidRDefault="00410CA5" w:rsidP="00762B8E">
      <w:pPr>
        <w:tabs>
          <w:tab w:val="left" w:pos="426"/>
          <w:tab w:val="left" w:pos="851"/>
        </w:tabs>
        <w:spacing w:after="0"/>
        <w:rPr>
          <w:rFonts w:asciiTheme="minorHAnsi" w:hAnsiTheme="minorHAnsi"/>
          <w:sz w:val="20"/>
          <w:szCs w:val="20"/>
        </w:rPr>
      </w:pPr>
      <w:r w:rsidRPr="00410CA5">
        <w:rPr>
          <w:rFonts w:asciiTheme="minorHAnsi" w:hAnsiTheme="minorHAnsi"/>
          <w:sz w:val="20"/>
          <w:szCs w:val="20"/>
        </w:rPr>
        <w:t>The</w:t>
      </w:r>
      <w:r w:rsidR="00E35156">
        <w:rPr>
          <w:rFonts w:asciiTheme="minorHAnsi" w:hAnsiTheme="minorHAnsi"/>
          <w:sz w:val="20"/>
          <w:szCs w:val="20"/>
        </w:rPr>
        <w:t xml:space="preserve"> p</w:t>
      </w:r>
      <w:r w:rsidR="00E60208">
        <w:rPr>
          <w:rFonts w:asciiTheme="minorHAnsi" w:hAnsiTheme="minorHAnsi"/>
          <w:sz w:val="20"/>
          <w:szCs w:val="20"/>
        </w:rPr>
        <w:t>olicy</w:t>
      </w:r>
      <w:r w:rsidR="00A2552C">
        <w:rPr>
          <w:rFonts w:asciiTheme="minorHAnsi" w:hAnsiTheme="minorHAnsi"/>
          <w:sz w:val="20"/>
          <w:szCs w:val="20"/>
        </w:rPr>
        <w:t xml:space="preserve"> and related procedures and guidelines</w:t>
      </w:r>
      <w:r w:rsidR="00E60208">
        <w:rPr>
          <w:rFonts w:asciiTheme="minorHAnsi" w:hAnsiTheme="minorHAnsi"/>
          <w:sz w:val="20"/>
          <w:szCs w:val="20"/>
        </w:rPr>
        <w:t xml:space="preserve"> </w:t>
      </w:r>
      <w:r w:rsidR="00A2552C">
        <w:rPr>
          <w:rFonts w:asciiTheme="minorHAnsi" w:hAnsiTheme="minorHAnsi"/>
          <w:sz w:val="20"/>
          <w:szCs w:val="20"/>
        </w:rPr>
        <w:t>apply</w:t>
      </w:r>
      <w:r w:rsidR="001006AC">
        <w:rPr>
          <w:rFonts w:asciiTheme="minorHAnsi" w:hAnsiTheme="minorHAnsi"/>
          <w:sz w:val="20"/>
          <w:szCs w:val="20"/>
        </w:rPr>
        <w:t xml:space="preserve"> to:</w:t>
      </w:r>
    </w:p>
    <w:p w14:paraId="4D58E88D" w14:textId="28FE673B" w:rsidR="00CB210C" w:rsidRPr="00CB210C" w:rsidRDefault="00A2552C" w:rsidP="00CF77D3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426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B210C" w:rsidRPr="00CB210C">
        <w:rPr>
          <w:rFonts w:asciiTheme="minorHAnsi" w:hAnsiTheme="minorHAnsi"/>
          <w:sz w:val="20"/>
          <w:szCs w:val="20"/>
        </w:rPr>
        <w:t>ll mi</w:t>
      </w:r>
      <w:r w:rsidR="00A311DE">
        <w:rPr>
          <w:rFonts w:asciiTheme="minorHAnsi" w:hAnsiTheme="minorHAnsi"/>
          <w:sz w:val="20"/>
          <w:szCs w:val="20"/>
        </w:rPr>
        <w:t>nistries and activities of the c</w:t>
      </w:r>
      <w:r w:rsidR="00CB210C" w:rsidRPr="00CB210C">
        <w:rPr>
          <w:rFonts w:asciiTheme="minorHAnsi" w:hAnsiTheme="minorHAnsi"/>
          <w:sz w:val="20"/>
          <w:szCs w:val="20"/>
        </w:rPr>
        <w:t>hurch</w:t>
      </w:r>
    </w:p>
    <w:p w14:paraId="301DEBF9" w14:textId="07C3CFCC" w:rsidR="00CB210C" w:rsidRPr="00CB210C" w:rsidRDefault="00A2552C" w:rsidP="00CF77D3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426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B210C" w:rsidRPr="00CB210C">
        <w:rPr>
          <w:rFonts w:asciiTheme="minorHAnsi" w:hAnsiTheme="minorHAnsi"/>
          <w:sz w:val="20"/>
          <w:szCs w:val="20"/>
        </w:rPr>
        <w:t xml:space="preserve">ll pastors, </w:t>
      </w:r>
      <w:r w:rsidR="00CB210C">
        <w:rPr>
          <w:rFonts w:asciiTheme="minorHAnsi" w:hAnsiTheme="minorHAnsi"/>
          <w:sz w:val="20"/>
          <w:szCs w:val="20"/>
        </w:rPr>
        <w:t>lay workers, employees, volunteers and members</w:t>
      </w:r>
      <w:r w:rsidR="00CB210C" w:rsidRPr="00CB210C">
        <w:rPr>
          <w:rFonts w:asciiTheme="minorHAnsi" w:hAnsiTheme="minorHAnsi"/>
          <w:sz w:val="20"/>
          <w:szCs w:val="20"/>
        </w:rPr>
        <w:t>.</w:t>
      </w:r>
    </w:p>
    <w:p w14:paraId="1AEBCD3F" w14:textId="77777777" w:rsidR="00410CA5" w:rsidRPr="00410CA5" w:rsidRDefault="00410CA5" w:rsidP="00762B8E">
      <w:pPr>
        <w:tabs>
          <w:tab w:val="left" w:pos="426"/>
          <w:tab w:val="left" w:pos="851"/>
        </w:tabs>
        <w:spacing w:after="0"/>
        <w:ind w:left="426"/>
        <w:rPr>
          <w:rFonts w:asciiTheme="minorHAnsi" w:hAnsiTheme="minorHAnsi"/>
          <w:sz w:val="20"/>
          <w:szCs w:val="20"/>
        </w:rPr>
      </w:pPr>
    </w:p>
    <w:p w14:paraId="632DB20A" w14:textId="28FDB07F" w:rsidR="00410CA5" w:rsidRPr="008731E8" w:rsidRDefault="00410CA5" w:rsidP="00762B8E">
      <w:pPr>
        <w:tabs>
          <w:tab w:val="left" w:pos="426"/>
          <w:tab w:val="left" w:pos="851"/>
        </w:tabs>
        <w:spacing w:after="0"/>
        <w:rPr>
          <w:rFonts w:asciiTheme="minorHAnsi" w:hAnsiTheme="minorHAnsi"/>
          <w:b/>
          <w:sz w:val="24"/>
          <w:szCs w:val="20"/>
        </w:rPr>
      </w:pPr>
      <w:r w:rsidRPr="008731E8">
        <w:rPr>
          <w:rFonts w:asciiTheme="minorHAnsi" w:hAnsiTheme="minorHAnsi"/>
          <w:b/>
          <w:sz w:val="24"/>
          <w:szCs w:val="20"/>
        </w:rPr>
        <w:t>Objectives</w:t>
      </w:r>
    </w:p>
    <w:p w14:paraId="2768AE16" w14:textId="77777777" w:rsidR="004D74E4" w:rsidRPr="00410CA5" w:rsidRDefault="004D74E4" w:rsidP="00762B8E">
      <w:pPr>
        <w:tabs>
          <w:tab w:val="left" w:pos="426"/>
          <w:tab w:val="left" w:pos="851"/>
        </w:tabs>
        <w:spacing w:after="0"/>
        <w:ind w:left="426"/>
        <w:rPr>
          <w:rFonts w:asciiTheme="minorHAnsi" w:hAnsiTheme="minorHAnsi"/>
          <w:b/>
          <w:sz w:val="20"/>
          <w:szCs w:val="20"/>
        </w:rPr>
      </w:pPr>
    </w:p>
    <w:p w14:paraId="2E9636DD" w14:textId="0028CD55" w:rsidR="00B00C69" w:rsidRPr="00755572" w:rsidRDefault="00E35156" w:rsidP="00762B8E">
      <w:pPr>
        <w:tabs>
          <w:tab w:val="left" w:pos="426"/>
          <w:tab w:val="left" w:pos="851"/>
        </w:tabs>
        <w:spacing w:after="0"/>
        <w:rPr>
          <w:rFonts w:asciiTheme="minorHAnsi" w:hAnsiTheme="minorHAnsi"/>
          <w:sz w:val="20"/>
          <w:szCs w:val="20"/>
        </w:rPr>
      </w:pPr>
      <w:r w:rsidRPr="00755572">
        <w:rPr>
          <w:rFonts w:asciiTheme="minorHAnsi" w:hAnsiTheme="minorHAnsi"/>
          <w:sz w:val="20"/>
          <w:szCs w:val="20"/>
        </w:rPr>
        <w:t>The objectives of this p</w:t>
      </w:r>
      <w:r w:rsidR="00410CA5" w:rsidRPr="00755572">
        <w:rPr>
          <w:rFonts w:asciiTheme="minorHAnsi" w:hAnsiTheme="minorHAnsi"/>
          <w:sz w:val="20"/>
          <w:szCs w:val="20"/>
        </w:rPr>
        <w:t>olicy</w:t>
      </w:r>
      <w:r w:rsidR="002A35AF" w:rsidRPr="00755572">
        <w:rPr>
          <w:rFonts w:asciiTheme="minorHAnsi" w:hAnsiTheme="minorHAnsi"/>
          <w:sz w:val="20"/>
          <w:szCs w:val="20"/>
        </w:rPr>
        <w:t xml:space="preserve"> </w:t>
      </w:r>
      <w:r w:rsidR="00410CA5" w:rsidRPr="00755572">
        <w:rPr>
          <w:rFonts w:asciiTheme="minorHAnsi" w:hAnsiTheme="minorHAnsi"/>
          <w:sz w:val="20"/>
          <w:szCs w:val="20"/>
        </w:rPr>
        <w:t>are</w:t>
      </w:r>
      <w:r w:rsidR="00822182" w:rsidRPr="00755572">
        <w:rPr>
          <w:rFonts w:asciiTheme="minorHAnsi" w:hAnsiTheme="minorHAnsi"/>
          <w:sz w:val="20"/>
          <w:szCs w:val="20"/>
        </w:rPr>
        <w:t xml:space="preserve"> to</w:t>
      </w:r>
      <w:r w:rsidR="00410CA5" w:rsidRPr="00755572">
        <w:rPr>
          <w:rFonts w:asciiTheme="minorHAnsi" w:hAnsiTheme="minorHAnsi"/>
          <w:sz w:val="20"/>
          <w:szCs w:val="20"/>
        </w:rPr>
        <w:t>:</w:t>
      </w:r>
    </w:p>
    <w:p w14:paraId="4765403B" w14:textId="0C3B4BF6" w:rsidR="008D2F2D" w:rsidRDefault="00E9512A" w:rsidP="00CF77D3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 w:hanging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req</w:t>
      </w:r>
      <w:r w:rsidR="008D2F2D" w:rsidRPr="00B06D19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>i</w:t>
      </w:r>
      <w:r w:rsidR="008D2F2D" w:rsidRPr="00B06D19">
        <w:rPr>
          <w:rFonts w:asciiTheme="minorHAnsi" w:hAnsiTheme="minorHAnsi"/>
          <w:sz w:val="20"/>
          <w:szCs w:val="20"/>
        </w:rPr>
        <w:t>re that social media is used in a way that serves the mission and ministry of the church</w:t>
      </w:r>
    </w:p>
    <w:p w14:paraId="73F7B4C0" w14:textId="538F9C1F" w:rsidR="006857DE" w:rsidRPr="004D74E4" w:rsidRDefault="00220219" w:rsidP="00CF77D3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 w:hanging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6857DE" w:rsidRPr="004D74E4">
        <w:rPr>
          <w:rFonts w:asciiTheme="minorHAnsi" w:hAnsiTheme="minorHAnsi"/>
          <w:sz w:val="20"/>
          <w:szCs w:val="20"/>
        </w:rPr>
        <w:t xml:space="preserve">rotect people and the church from hurt or harm </w:t>
      </w:r>
      <w:r w:rsidR="00DE1516" w:rsidRPr="004D74E4">
        <w:rPr>
          <w:rFonts w:asciiTheme="minorHAnsi" w:hAnsiTheme="minorHAnsi"/>
          <w:sz w:val="20"/>
          <w:szCs w:val="20"/>
        </w:rPr>
        <w:t xml:space="preserve">that might be </w:t>
      </w:r>
      <w:r w:rsidR="006857DE" w:rsidRPr="004D74E4">
        <w:rPr>
          <w:rFonts w:asciiTheme="minorHAnsi" w:hAnsiTheme="minorHAnsi"/>
          <w:sz w:val="20"/>
          <w:szCs w:val="20"/>
        </w:rPr>
        <w:t>caused by uninformed</w:t>
      </w:r>
      <w:r w:rsidR="00252C0F" w:rsidRPr="004D74E4">
        <w:rPr>
          <w:rFonts w:asciiTheme="minorHAnsi" w:hAnsiTheme="minorHAnsi"/>
          <w:sz w:val="20"/>
          <w:szCs w:val="20"/>
        </w:rPr>
        <w:t>, irrespons</w:t>
      </w:r>
      <w:r w:rsidR="00A90F47" w:rsidRPr="004D74E4">
        <w:rPr>
          <w:rFonts w:asciiTheme="minorHAnsi" w:hAnsiTheme="minorHAnsi"/>
          <w:sz w:val="20"/>
          <w:szCs w:val="20"/>
        </w:rPr>
        <w:t>ible</w:t>
      </w:r>
      <w:r w:rsidR="006857DE" w:rsidRPr="004D74E4">
        <w:rPr>
          <w:rFonts w:asciiTheme="minorHAnsi" w:hAnsiTheme="minorHAnsi"/>
          <w:sz w:val="20"/>
          <w:szCs w:val="20"/>
        </w:rPr>
        <w:t xml:space="preserve"> or careless use of social media</w:t>
      </w:r>
    </w:p>
    <w:p w14:paraId="34C80340" w14:textId="51E228F5" w:rsidR="0043180F" w:rsidRPr="004D74E4" w:rsidRDefault="00D15CCA" w:rsidP="00CF77D3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 w:hanging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establish a culture and practice </w:t>
      </w:r>
      <w:r w:rsidR="0008601F">
        <w:rPr>
          <w:rFonts w:asciiTheme="minorHAnsi" w:hAnsiTheme="minorHAnsi"/>
          <w:sz w:val="20"/>
          <w:szCs w:val="20"/>
        </w:rPr>
        <w:t>that does not tolerate</w:t>
      </w:r>
      <w:r>
        <w:rPr>
          <w:rFonts w:asciiTheme="minorHAnsi" w:hAnsiTheme="minorHAnsi"/>
          <w:sz w:val="20"/>
          <w:szCs w:val="20"/>
        </w:rPr>
        <w:t xml:space="preserve"> unacceptable </w:t>
      </w:r>
      <w:r w:rsidR="00756114">
        <w:rPr>
          <w:rFonts w:asciiTheme="minorHAnsi" w:hAnsiTheme="minorHAnsi"/>
          <w:sz w:val="20"/>
          <w:szCs w:val="20"/>
        </w:rPr>
        <w:t>use</w:t>
      </w:r>
      <w:r w:rsidR="0008601F">
        <w:rPr>
          <w:rFonts w:asciiTheme="minorHAnsi" w:hAnsiTheme="minorHAnsi"/>
          <w:sz w:val="20"/>
          <w:szCs w:val="20"/>
        </w:rPr>
        <w:t xml:space="preserve"> o</w:t>
      </w:r>
      <w:r w:rsidR="00F36FDB">
        <w:rPr>
          <w:rFonts w:asciiTheme="minorHAnsi" w:hAnsiTheme="minorHAnsi"/>
          <w:sz w:val="20"/>
          <w:szCs w:val="20"/>
        </w:rPr>
        <w:t>f</w:t>
      </w:r>
      <w:r>
        <w:rPr>
          <w:rFonts w:asciiTheme="minorHAnsi" w:hAnsiTheme="minorHAnsi"/>
          <w:sz w:val="20"/>
          <w:szCs w:val="20"/>
        </w:rPr>
        <w:t xml:space="preserve"> social media in any circumstances. </w:t>
      </w:r>
    </w:p>
    <w:p w14:paraId="6482D223" w14:textId="48FC87CB" w:rsidR="002A35AF" w:rsidRPr="002A35AF" w:rsidRDefault="002A35AF" w:rsidP="00762B8E">
      <w:pPr>
        <w:tabs>
          <w:tab w:val="left" w:pos="426"/>
          <w:tab w:val="left" w:pos="851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6FD5389" w14:textId="52E8CB76" w:rsidR="00410CA5" w:rsidRPr="008731E8" w:rsidRDefault="00D462FA" w:rsidP="00762B8E">
      <w:pPr>
        <w:tabs>
          <w:tab w:val="left" w:pos="426"/>
          <w:tab w:val="left" w:pos="851"/>
        </w:tabs>
        <w:spacing w:after="0"/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column"/>
      </w:r>
      <w:r w:rsidR="00410CA5" w:rsidRPr="008731E8">
        <w:rPr>
          <w:rFonts w:asciiTheme="minorHAnsi" w:hAnsiTheme="minorHAnsi"/>
          <w:b/>
          <w:sz w:val="24"/>
          <w:szCs w:val="20"/>
        </w:rPr>
        <w:lastRenderedPageBreak/>
        <w:t>Policy Statement</w:t>
      </w:r>
    </w:p>
    <w:p w14:paraId="4628C700" w14:textId="3AC898BB" w:rsidR="00410CA5" w:rsidRDefault="00410CA5" w:rsidP="00762B8E">
      <w:pPr>
        <w:pStyle w:val="ListParagraph"/>
        <w:tabs>
          <w:tab w:val="left" w:pos="426"/>
          <w:tab w:val="left" w:pos="851"/>
        </w:tabs>
        <w:spacing w:after="0"/>
        <w:ind w:left="0"/>
        <w:rPr>
          <w:rFonts w:asciiTheme="minorHAnsi" w:hAnsiTheme="minorHAnsi"/>
          <w:sz w:val="20"/>
          <w:szCs w:val="20"/>
        </w:rPr>
      </w:pPr>
    </w:p>
    <w:p w14:paraId="56EC02FD" w14:textId="014D7E72" w:rsidR="0031659E" w:rsidRDefault="00A07FF6" w:rsidP="00762B8E">
      <w:pPr>
        <w:tabs>
          <w:tab w:val="left" w:pos="426"/>
          <w:tab w:val="left" w:pos="851"/>
        </w:tabs>
        <w:rPr>
          <w:rStyle w:val="normaltextrun"/>
          <w:rFonts w:ascii="Century Gothic" w:hAnsi="Century Gothic" w:cs="Arial"/>
          <w:sz w:val="20"/>
          <w:szCs w:val="20"/>
        </w:rPr>
      </w:pPr>
      <w:r w:rsidRPr="00470038">
        <w:rPr>
          <w:rStyle w:val="normaltextrun"/>
          <w:rFonts w:ascii="Century Gothic" w:hAnsi="Century Gothic" w:cs="Arial"/>
          <w:sz w:val="20"/>
          <w:szCs w:val="20"/>
        </w:rPr>
        <w:t xml:space="preserve">Social media can rightly be considered a gift from God for </w:t>
      </w:r>
      <w:r w:rsidR="009F56A4">
        <w:rPr>
          <w:rStyle w:val="normaltextrun"/>
          <w:rFonts w:ascii="Century Gothic" w:hAnsi="Century Gothic" w:cs="Arial"/>
          <w:sz w:val="20"/>
          <w:szCs w:val="20"/>
        </w:rPr>
        <w:t>proclaiming the gospel and building up the body of Christ</w:t>
      </w:r>
      <w:r w:rsidR="00217313">
        <w:rPr>
          <w:rStyle w:val="normaltextrun"/>
          <w:rFonts w:ascii="Century Gothic" w:hAnsi="Century Gothic" w:cs="Arial"/>
          <w:sz w:val="20"/>
          <w:szCs w:val="20"/>
        </w:rPr>
        <w:t xml:space="preserve">. </w:t>
      </w:r>
      <w:r w:rsidR="00ED3853">
        <w:rPr>
          <w:rStyle w:val="normaltextrun"/>
          <w:rFonts w:ascii="Century Gothic" w:hAnsi="Century Gothic" w:cs="Arial"/>
          <w:sz w:val="20"/>
          <w:szCs w:val="20"/>
        </w:rPr>
        <w:t xml:space="preserve">If used </w:t>
      </w:r>
      <w:r w:rsidR="00FF016A">
        <w:rPr>
          <w:rStyle w:val="normaltextrun"/>
          <w:rFonts w:ascii="Century Gothic" w:hAnsi="Century Gothic" w:cs="Arial"/>
          <w:sz w:val="20"/>
          <w:szCs w:val="20"/>
        </w:rPr>
        <w:t>in an uninformed, irresponsible or careless manner</w:t>
      </w:r>
      <w:r w:rsidR="00ED3853">
        <w:rPr>
          <w:rStyle w:val="normaltextrun"/>
          <w:rFonts w:ascii="Century Gothic" w:hAnsi="Century Gothic" w:cs="Arial"/>
          <w:sz w:val="20"/>
          <w:szCs w:val="20"/>
        </w:rPr>
        <w:t xml:space="preserve">, however, this gift </w:t>
      </w:r>
      <w:r w:rsidR="006F2199">
        <w:rPr>
          <w:rStyle w:val="normaltextrun"/>
          <w:rFonts w:ascii="Century Gothic" w:hAnsi="Century Gothic" w:cs="Arial"/>
          <w:sz w:val="20"/>
          <w:szCs w:val="20"/>
        </w:rPr>
        <w:t>can create risks for the church and even be dangerous</w:t>
      </w:r>
      <w:r w:rsidR="00ED3853">
        <w:rPr>
          <w:rStyle w:val="normaltextrun"/>
          <w:rFonts w:ascii="Century Gothic" w:hAnsi="Century Gothic" w:cs="Arial"/>
          <w:sz w:val="20"/>
          <w:szCs w:val="20"/>
        </w:rPr>
        <w:t xml:space="preserve">. </w:t>
      </w:r>
      <w:r w:rsidR="00B21743">
        <w:rPr>
          <w:rFonts w:asciiTheme="minorHAnsi" w:hAnsiTheme="minorHAnsi"/>
          <w:sz w:val="20"/>
          <w:szCs w:val="20"/>
        </w:rPr>
        <w:t>P</w:t>
      </w:r>
      <w:r w:rsidR="00220219" w:rsidRPr="00CB210C">
        <w:rPr>
          <w:rFonts w:asciiTheme="minorHAnsi" w:hAnsiTheme="minorHAnsi"/>
          <w:sz w:val="20"/>
          <w:szCs w:val="20"/>
        </w:rPr>
        <w:t xml:space="preserve">astors, </w:t>
      </w:r>
      <w:r w:rsidR="00220219">
        <w:rPr>
          <w:rFonts w:asciiTheme="minorHAnsi" w:hAnsiTheme="minorHAnsi"/>
          <w:sz w:val="20"/>
          <w:szCs w:val="20"/>
        </w:rPr>
        <w:t>lay workers, employees</w:t>
      </w:r>
      <w:r w:rsidR="00AA10D9">
        <w:rPr>
          <w:rFonts w:asciiTheme="minorHAnsi" w:hAnsiTheme="minorHAnsi"/>
          <w:sz w:val="20"/>
          <w:szCs w:val="20"/>
        </w:rPr>
        <w:t xml:space="preserve"> and</w:t>
      </w:r>
      <w:r w:rsidR="00220219">
        <w:rPr>
          <w:rFonts w:asciiTheme="minorHAnsi" w:hAnsiTheme="minorHAnsi"/>
          <w:sz w:val="20"/>
          <w:szCs w:val="20"/>
        </w:rPr>
        <w:t xml:space="preserve"> volunteers </w:t>
      </w:r>
      <w:r w:rsidR="00AA10D9">
        <w:rPr>
          <w:rFonts w:asciiTheme="minorHAnsi" w:hAnsiTheme="minorHAnsi"/>
          <w:sz w:val="20"/>
          <w:szCs w:val="20"/>
        </w:rPr>
        <w:t xml:space="preserve">as well as </w:t>
      </w:r>
      <w:r w:rsidR="00945513">
        <w:rPr>
          <w:rFonts w:asciiTheme="minorHAnsi" w:hAnsiTheme="minorHAnsi"/>
          <w:sz w:val="20"/>
          <w:szCs w:val="20"/>
        </w:rPr>
        <w:t xml:space="preserve">all </w:t>
      </w:r>
      <w:r w:rsidR="00220219">
        <w:rPr>
          <w:rFonts w:asciiTheme="minorHAnsi" w:hAnsiTheme="minorHAnsi"/>
          <w:sz w:val="20"/>
          <w:szCs w:val="20"/>
        </w:rPr>
        <w:t>members</w:t>
      </w:r>
      <w:r w:rsidRPr="00470038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r w:rsidR="00FF016A">
        <w:rPr>
          <w:rStyle w:val="normaltextrun"/>
          <w:rFonts w:ascii="Century Gothic" w:hAnsi="Century Gothic" w:cs="Arial"/>
          <w:sz w:val="20"/>
          <w:szCs w:val="20"/>
        </w:rPr>
        <w:t>who can be associated with the c</w:t>
      </w:r>
      <w:r w:rsidRPr="00470038">
        <w:rPr>
          <w:rStyle w:val="normaltextrun"/>
          <w:rFonts w:ascii="Century Gothic" w:hAnsi="Century Gothic" w:cs="Arial"/>
          <w:sz w:val="20"/>
          <w:szCs w:val="20"/>
        </w:rPr>
        <w:t>hurch</w:t>
      </w:r>
      <w:r w:rsidR="00E22719">
        <w:rPr>
          <w:rStyle w:val="normaltextrun"/>
          <w:rFonts w:ascii="Century Gothic" w:hAnsi="Century Gothic" w:cs="Arial"/>
          <w:sz w:val="20"/>
          <w:szCs w:val="20"/>
        </w:rPr>
        <w:t xml:space="preserve"> through their use of social media</w:t>
      </w:r>
      <w:r w:rsidR="000D2A9C">
        <w:rPr>
          <w:rStyle w:val="normaltextrun"/>
          <w:rFonts w:ascii="Century Gothic" w:hAnsi="Century Gothic" w:cs="Arial"/>
          <w:sz w:val="20"/>
          <w:szCs w:val="20"/>
        </w:rPr>
        <w:t xml:space="preserve"> are expected to use</w:t>
      </w:r>
      <w:r w:rsidRPr="00470038">
        <w:rPr>
          <w:rStyle w:val="normaltextrun"/>
          <w:rFonts w:ascii="Century Gothic" w:hAnsi="Century Gothic" w:cs="Arial"/>
          <w:sz w:val="20"/>
          <w:szCs w:val="20"/>
        </w:rPr>
        <w:t xml:space="preserve"> social media in </w:t>
      </w:r>
      <w:r w:rsidR="00217313">
        <w:rPr>
          <w:rStyle w:val="normaltextrun"/>
          <w:rFonts w:ascii="Century Gothic" w:hAnsi="Century Gothic" w:cs="Arial"/>
          <w:sz w:val="20"/>
          <w:szCs w:val="20"/>
        </w:rPr>
        <w:t xml:space="preserve">a way that </w:t>
      </w:r>
      <w:r w:rsidRPr="00470038">
        <w:rPr>
          <w:rStyle w:val="normaltextrun"/>
          <w:rFonts w:ascii="Century Gothic" w:hAnsi="Century Gothic" w:cs="Arial"/>
          <w:sz w:val="20"/>
          <w:szCs w:val="20"/>
        </w:rPr>
        <w:t>avoid</w:t>
      </w:r>
      <w:r w:rsidR="00217313">
        <w:rPr>
          <w:rStyle w:val="normaltextrun"/>
          <w:rFonts w:ascii="Century Gothic" w:hAnsi="Century Gothic" w:cs="Arial"/>
          <w:sz w:val="20"/>
          <w:szCs w:val="20"/>
        </w:rPr>
        <w:t>s</w:t>
      </w:r>
      <w:r w:rsidRPr="00470038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r w:rsidR="00217313">
        <w:rPr>
          <w:rStyle w:val="normaltextrun"/>
          <w:rFonts w:ascii="Century Gothic" w:hAnsi="Century Gothic" w:cs="Arial"/>
          <w:sz w:val="20"/>
          <w:szCs w:val="20"/>
        </w:rPr>
        <w:t xml:space="preserve">harming other people and </w:t>
      </w:r>
      <w:r w:rsidRPr="00470038">
        <w:rPr>
          <w:rStyle w:val="normaltextrun"/>
          <w:rFonts w:ascii="Century Gothic" w:hAnsi="Century Gothic" w:cs="Arial"/>
          <w:sz w:val="20"/>
          <w:szCs w:val="20"/>
        </w:rPr>
        <w:t>protect</w:t>
      </w:r>
      <w:r w:rsidR="00217313">
        <w:rPr>
          <w:rStyle w:val="normaltextrun"/>
          <w:rFonts w:ascii="Century Gothic" w:hAnsi="Century Gothic" w:cs="Arial"/>
          <w:sz w:val="20"/>
          <w:szCs w:val="20"/>
        </w:rPr>
        <w:t>s</w:t>
      </w:r>
      <w:r w:rsidRPr="00470038">
        <w:rPr>
          <w:rStyle w:val="normaltextrun"/>
          <w:rFonts w:ascii="Century Gothic" w:hAnsi="Century Gothic" w:cs="Arial"/>
          <w:sz w:val="20"/>
          <w:szCs w:val="20"/>
        </w:rPr>
        <w:t xml:space="preserve"> the church</w:t>
      </w:r>
      <w:r>
        <w:rPr>
          <w:rStyle w:val="normaltextrun"/>
          <w:rFonts w:ascii="Century Gothic" w:hAnsi="Century Gothic" w:cs="Arial"/>
          <w:sz w:val="20"/>
          <w:szCs w:val="20"/>
        </w:rPr>
        <w:t xml:space="preserve"> against</w:t>
      </w:r>
      <w:r w:rsidR="00220219">
        <w:rPr>
          <w:rStyle w:val="normaltextrun"/>
          <w:rFonts w:ascii="Century Gothic" w:hAnsi="Century Gothic" w:cs="Arial"/>
          <w:sz w:val="20"/>
          <w:szCs w:val="20"/>
        </w:rPr>
        <w:t xml:space="preserve"> loss,</w:t>
      </w:r>
      <w:r>
        <w:rPr>
          <w:rStyle w:val="normaltextrun"/>
          <w:rFonts w:ascii="Century Gothic" w:hAnsi="Century Gothic" w:cs="Arial"/>
          <w:sz w:val="20"/>
          <w:szCs w:val="20"/>
        </w:rPr>
        <w:t xml:space="preserve"> liability, litigation</w:t>
      </w:r>
      <w:r w:rsidR="00945513">
        <w:rPr>
          <w:rStyle w:val="normaltextrun"/>
          <w:rFonts w:ascii="Century Gothic" w:hAnsi="Century Gothic" w:cs="Arial"/>
          <w:sz w:val="20"/>
          <w:szCs w:val="20"/>
        </w:rPr>
        <w:t xml:space="preserve">, </w:t>
      </w:r>
      <w:r>
        <w:rPr>
          <w:rStyle w:val="normaltextrun"/>
          <w:rFonts w:ascii="Century Gothic" w:hAnsi="Century Gothic" w:cs="Arial"/>
          <w:sz w:val="20"/>
          <w:szCs w:val="20"/>
        </w:rPr>
        <w:t>adverse publicity</w:t>
      </w:r>
      <w:r w:rsidR="00945513">
        <w:rPr>
          <w:rStyle w:val="normaltextrun"/>
          <w:rFonts w:ascii="Century Gothic" w:hAnsi="Century Gothic" w:cs="Arial"/>
          <w:sz w:val="20"/>
          <w:szCs w:val="20"/>
        </w:rPr>
        <w:t xml:space="preserve"> and reputational damage</w:t>
      </w:r>
      <w:r w:rsidRPr="00470038">
        <w:rPr>
          <w:rStyle w:val="normaltextrun"/>
          <w:rFonts w:ascii="Century Gothic" w:hAnsi="Century Gothic" w:cs="Arial"/>
          <w:sz w:val="20"/>
          <w:szCs w:val="20"/>
        </w:rPr>
        <w:t xml:space="preserve">. </w:t>
      </w:r>
      <w:r w:rsidR="000D6D2F">
        <w:rPr>
          <w:rStyle w:val="normaltextrun"/>
          <w:rFonts w:ascii="Century Gothic" w:hAnsi="Century Gothic" w:cs="Arial"/>
          <w:sz w:val="20"/>
          <w:szCs w:val="20"/>
        </w:rPr>
        <w:t>This applies equally to social media</w:t>
      </w:r>
      <w:r w:rsidR="00945513">
        <w:rPr>
          <w:rStyle w:val="normaltextrun"/>
          <w:rFonts w:ascii="Century Gothic" w:hAnsi="Century Gothic" w:cs="Arial"/>
          <w:sz w:val="20"/>
          <w:szCs w:val="20"/>
        </w:rPr>
        <w:t xml:space="preserve"> engagement</w:t>
      </w:r>
      <w:r w:rsidR="000D6D2F">
        <w:rPr>
          <w:rStyle w:val="normaltextrun"/>
          <w:rFonts w:ascii="Century Gothic" w:hAnsi="Century Gothic" w:cs="Arial"/>
          <w:sz w:val="20"/>
          <w:szCs w:val="20"/>
        </w:rPr>
        <w:t xml:space="preserve"> in work-related or private settings.</w:t>
      </w:r>
    </w:p>
    <w:p w14:paraId="15B36D79" w14:textId="7D934FB4" w:rsidR="0031659E" w:rsidRPr="008731E8" w:rsidRDefault="0031659E" w:rsidP="0031659E">
      <w:pPr>
        <w:tabs>
          <w:tab w:val="left" w:pos="426"/>
          <w:tab w:val="left" w:pos="851"/>
        </w:tabs>
        <w:spacing w:after="0" w:line="240" w:lineRule="auto"/>
        <w:rPr>
          <w:rFonts w:asciiTheme="minorHAnsi" w:hAnsiTheme="minorHAnsi"/>
          <w:b/>
          <w:sz w:val="24"/>
          <w:szCs w:val="20"/>
        </w:rPr>
      </w:pPr>
      <w:r w:rsidRPr="008731E8">
        <w:rPr>
          <w:rFonts w:asciiTheme="minorHAnsi" w:hAnsiTheme="minorHAnsi"/>
          <w:b/>
          <w:sz w:val="24"/>
          <w:szCs w:val="20"/>
        </w:rPr>
        <w:t>Definitions</w:t>
      </w:r>
    </w:p>
    <w:p w14:paraId="1F7B7CBF" w14:textId="77777777" w:rsidR="0031659E" w:rsidRPr="00831923" w:rsidRDefault="0031659E" w:rsidP="0031659E">
      <w:pPr>
        <w:tabs>
          <w:tab w:val="left" w:pos="426"/>
          <w:tab w:val="left" w:pos="851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F6D714B" w14:textId="77777777" w:rsidR="0031659E" w:rsidRDefault="0031659E" w:rsidP="0031659E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before="60" w:after="60" w:line="240" w:lineRule="auto"/>
        <w:ind w:left="851" w:hanging="425"/>
        <w:rPr>
          <w:rFonts w:ascii="Century Gothic" w:hAnsi="Century Gothic"/>
          <w:sz w:val="20"/>
          <w:szCs w:val="20"/>
        </w:rPr>
      </w:pPr>
      <w:r w:rsidRPr="006D0FDC">
        <w:rPr>
          <w:rFonts w:ascii="Century Gothic" w:hAnsi="Century Gothic"/>
          <w:b/>
          <w:sz w:val="20"/>
          <w:szCs w:val="20"/>
        </w:rPr>
        <w:t>Social media</w:t>
      </w:r>
      <w:r>
        <w:rPr>
          <w:rFonts w:ascii="Century Gothic" w:hAnsi="Century Gothic"/>
          <w:sz w:val="20"/>
          <w:szCs w:val="20"/>
        </w:rPr>
        <w:t xml:space="preserve">: </w:t>
      </w:r>
      <w:r w:rsidRPr="00D862BA">
        <w:rPr>
          <w:rFonts w:ascii="Century Gothic" w:hAnsi="Century Gothic"/>
          <w:sz w:val="20"/>
          <w:szCs w:val="20"/>
        </w:rPr>
        <w:t>any online website or application that allows users to create and share content and participate in social networking. Examples i</w:t>
      </w:r>
      <w:r>
        <w:rPr>
          <w:rFonts w:ascii="Century Gothic" w:hAnsi="Century Gothic"/>
          <w:sz w:val="20"/>
          <w:szCs w:val="20"/>
        </w:rPr>
        <w:t>nclude (but are not limited to)</w:t>
      </w:r>
      <w:r w:rsidRPr="00D862BA">
        <w:rPr>
          <w:rFonts w:ascii="Century Gothic" w:hAnsi="Century Gothic"/>
          <w:sz w:val="20"/>
          <w:szCs w:val="20"/>
        </w:rPr>
        <w:t xml:space="preserve"> Facebook, Twitter, Instagram, WhatsApp, Tumblr, Pinterest, YouTube, LinkedIn, Google+, Viber an</w:t>
      </w:r>
      <w:r>
        <w:rPr>
          <w:rFonts w:ascii="Century Gothic" w:hAnsi="Century Gothic"/>
          <w:sz w:val="20"/>
          <w:szCs w:val="20"/>
        </w:rPr>
        <w:t>d Snapchat</w:t>
      </w:r>
    </w:p>
    <w:p w14:paraId="594B66D6" w14:textId="07A023C9" w:rsidR="0031659E" w:rsidRPr="0031659E" w:rsidRDefault="0031659E" w:rsidP="00762B8E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before="60" w:after="60" w:line="240" w:lineRule="auto"/>
        <w:ind w:left="851" w:hanging="425"/>
        <w:rPr>
          <w:rStyle w:val="normaltextrun"/>
          <w:rFonts w:ascii="Century Gothic" w:hAnsi="Century Gothic"/>
          <w:sz w:val="20"/>
          <w:szCs w:val="20"/>
        </w:rPr>
      </w:pPr>
      <w:r w:rsidRPr="006D0FDC">
        <w:rPr>
          <w:rFonts w:ascii="Century Gothic" w:hAnsi="Century Gothic"/>
          <w:b/>
          <w:sz w:val="20"/>
          <w:szCs w:val="20"/>
        </w:rPr>
        <w:t xml:space="preserve">Social media </w:t>
      </w:r>
      <w:r w:rsidR="00A2552C">
        <w:rPr>
          <w:rFonts w:ascii="Century Gothic" w:hAnsi="Century Gothic"/>
          <w:b/>
          <w:sz w:val="20"/>
          <w:szCs w:val="20"/>
        </w:rPr>
        <w:t xml:space="preserve">use, or social media </w:t>
      </w:r>
      <w:r w:rsidRPr="006D0FDC">
        <w:rPr>
          <w:rFonts w:ascii="Century Gothic" w:hAnsi="Century Gothic"/>
          <w:b/>
          <w:sz w:val="20"/>
          <w:szCs w:val="20"/>
        </w:rPr>
        <w:t>engagement</w:t>
      </w:r>
      <w:r w:rsidR="00B00FD9">
        <w:rPr>
          <w:rFonts w:ascii="Century Gothic" w:hAnsi="Century Gothic"/>
          <w:b/>
          <w:sz w:val="20"/>
          <w:szCs w:val="20"/>
        </w:rPr>
        <w:t>, or social media presence</w:t>
      </w:r>
      <w:r>
        <w:rPr>
          <w:rFonts w:ascii="Century Gothic" w:hAnsi="Century Gothic"/>
          <w:sz w:val="20"/>
          <w:szCs w:val="20"/>
        </w:rPr>
        <w:t xml:space="preserve">: </w:t>
      </w:r>
      <w:r w:rsidRPr="00D862BA">
        <w:rPr>
          <w:rFonts w:ascii="Century Gothic" w:hAnsi="Century Gothic"/>
          <w:sz w:val="20"/>
          <w:szCs w:val="20"/>
        </w:rPr>
        <w:t>includes</w:t>
      </w:r>
      <w:r>
        <w:rPr>
          <w:rFonts w:ascii="Century Gothic" w:hAnsi="Century Gothic"/>
          <w:sz w:val="20"/>
          <w:szCs w:val="20"/>
        </w:rPr>
        <w:t xml:space="preserve"> </w:t>
      </w:r>
      <w:r w:rsidR="006F35CE">
        <w:rPr>
          <w:rFonts w:ascii="Century Gothic" w:hAnsi="Century Gothic"/>
          <w:sz w:val="20"/>
          <w:szCs w:val="20"/>
        </w:rPr>
        <w:t xml:space="preserve">establishing an account, </w:t>
      </w:r>
      <w:r w:rsidR="00A741B1">
        <w:rPr>
          <w:rFonts w:ascii="Century Gothic" w:hAnsi="Century Gothic"/>
          <w:sz w:val="20"/>
          <w:szCs w:val="20"/>
        </w:rPr>
        <w:t>page</w:t>
      </w:r>
      <w:r w:rsidR="006F35CE">
        <w:rPr>
          <w:rFonts w:ascii="Century Gothic" w:hAnsi="Century Gothic"/>
          <w:sz w:val="20"/>
          <w:szCs w:val="20"/>
        </w:rPr>
        <w:t xml:space="preserve"> or group</w:t>
      </w:r>
      <w:r w:rsidR="00A741B1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posting new content</w:t>
      </w:r>
      <w:r w:rsidRPr="00D862BA">
        <w:rPr>
          <w:rFonts w:ascii="Century Gothic" w:hAnsi="Century Gothic"/>
          <w:sz w:val="20"/>
          <w:szCs w:val="20"/>
        </w:rPr>
        <w:t xml:space="preserve">, responding to existing </w:t>
      </w:r>
      <w:r>
        <w:rPr>
          <w:rFonts w:ascii="Century Gothic" w:hAnsi="Century Gothic"/>
          <w:sz w:val="20"/>
          <w:szCs w:val="20"/>
        </w:rPr>
        <w:t>content</w:t>
      </w:r>
      <w:r w:rsidRPr="00D862BA">
        <w:rPr>
          <w:rFonts w:ascii="Century Gothic" w:hAnsi="Century Gothic"/>
          <w:sz w:val="20"/>
          <w:szCs w:val="20"/>
        </w:rPr>
        <w:t xml:space="preserve">, sharing a post with others, </w:t>
      </w:r>
      <w:r w:rsidR="00A2552C">
        <w:rPr>
          <w:rFonts w:ascii="Century Gothic" w:hAnsi="Century Gothic"/>
          <w:sz w:val="20"/>
          <w:szCs w:val="20"/>
        </w:rPr>
        <w:t xml:space="preserve">linking to or from other sites or pages, </w:t>
      </w:r>
      <w:r w:rsidRPr="00D862BA">
        <w:rPr>
          <w:rFonts w:ascii="Century Gothic" w:hAnsi="Century Gothic"/>
          <w:sz w:val="20"/>
          <w:szCs w:val="20"/>
        </w:rPr>
        <w:t xml:space="preserve">and ‘following’ an organisation to stay informed of new </w:t>
      </w:r>
      <w:r>
        <w:rPr>
          <w:rFonts w:ascii="Century Gothic" w:hAnsi="Century Gothic"/>
          <w:sz w:val="20"/>
          <w:szCs w:val="20"/>
        </w:rPr>
        <w:t>content they post</w:t>
      </w:r>
    </w:p>
    <w:p w14:paraId="114E5A4F" w14:textId="245515D3" w:rsidR="00F72F51" w:rsidRDefault="00F72F51" w:rsidP="00762B8E">
      <w:pPr>
        <w:pStyle w:val="ListParagraph"/>
        <w:tabs>
          <w:tab w:val="left" w:pos="426"/>
          <w:tab w:val="left" w:pos="851"/>
        </w:tabs>
        <w:spacing w:after="0"/>
        <w:ind w:left="0"/>
        <w:rPr>
          <w:rFonts w:asciiTheme="minorHAnsi" w:hAnsiTheme="minorHAnsi"/>
          <w:b/>
          <w:sz w:val="20"/>
          <w:szCs w:val="20"/>
        </w:rPr>
      </w:pPr>
    </w:p>
    <w:p w14:paraId="32314873" w14:textId="509340C4" w:rsidR="00AB13FA" w:rsidRPr="008731E8" w:rsidRDefault="009531CE" w:rsidP="00762B8E">
      <w:pPr>
        <w:pStyle w:val="NoSpacing"/>
        <w:tabs>
          <w:tab w:val="left" w:pos="426"/>
          <w:tab w:val="left" w:pos="567"/>
          <w:tab w:val="left" w:pos="851"/>
          <w:tab w:val="left" w:pos="993"/>
          <w:tab w:val="left" w:pos="1418"/>
        </w:tabs>
        <w:rPr>
          <w:rFonts w:asciiTheme="minorHAnsi" w:hAnsiTheme="minorHAnsi" w:cs="Arial"/>
          <w:b/>
          <w:sz w:val="24"/>
          <w:szCs w:val="20"/>
          <w:lang w:val="en-US"/>
        </w:rPr>
      </w:pPr>
      <w:r w:rsidRPr="008731E8">
        <w:rPr>
          <w:rFonts w:asciiTheme="minorHAnsi" w:hAnsiTheme="minorHAnsi" w:cs="Arial"/>
          <w:b/>
          <w:sz w:val="24"/>
          <w:szCs w:val="20"/>
          <w:lang w:val="en-US"/>
        </w:rPr>
        <w:t>Procedural principl</w:t>
      </w:r>
      <w:r w:rsidR="00AB13FA" w:rsidRPr="008731E8">
        <w:rPr>
          <w:rFonts w:asciiTheme="minorHAnsi" w:hAnsiTheme="minorHAnsi" w:cs="Arial"/>
          <w:b/>
          <w:sz w:val="24"/>
          <w:szCs w:val="20"/>
          <w:lang w:val="en-US"/>
        </w:rPr>
        <w:t xml:space="preserve">es </w:t>
      </w:r>
    </w:p>
    <w:p w14:paraId="3C2881CF" w14:textId="77777777" w:rsidR="00755572" w:rsidRPr="00BE4961" w:rsidRDefault="00755572" w:rsidP="00762B8E">
      <w:pPr>
        <w:pStyle w:val="NoSpacing"/>
        <w:tabs>
          <w:tab w:val="left" w:pos="426"/>
          <w:tab w:val="left" w:pos="567"/>
          <w:tab w:val="left" w:pos="851"/>
          <w:tab w:val="left" w:pos="993"/>
          <w:tab w:val="left" w:pos="1418"/>
        </w:tabs>
        <w:rPr>
          <w:rFonts w:asciiTheme="minorHAnsi" w:hAnsiTheme="minorHAnsi" w:cs="Arial"/>
          <w:sz w:val="20"/>
          <w:szCs w:val="20"/>
          <w:lang w:val="en-US"/>
        </w:rPr>
      </w:pPr>
    </w:p>
    <w:p w14:paraId="07029927" w14:textId="210BE783" w:rsidR="0087696E" w:rsidRDefault="00755572" w:rsidP="00762B8E">
      <w:pPr>
        <w:pStyle w:val="NoSpacing"/>
        <w:tabs>
          <w:tab w:val="left" w:pos="426"/>
          <w:tab w:val="left" w:pos="567"/>
          <w:tab w:val="left" w:pos="851"/>
          <w:tab w:val="left" w:pos="993"/>
          <w:tab w:val="left" w:pos="1418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effective application of this policy will:</w:t>
      </w:r>
    </w:p>
    <w:p w14:paraId="60BD5CD6" w14:textId="07348037" w:rsidR="00755572" w:rsidRDefault="00755572" w:rsidP="00762B8E">
      <w:pPr>
        <w:pStyle w:val="NoSpacing"/>
        <w:tabs>
          <w:tab w:val="left" w:pos="426"/>
          <w:tab w:val="left" w:pos="567"/>
          <w:tab w:val="left" w:pos="851"/>
          <w:tab w:val="left" w:pos="993"/>
          <w:tab w:val="left" w:pos="1418"/>
        </w:tabs>
        <w:rPr>
          <w:rFonts w:asciiTheme="minorHAnsi" w:hAnsiTheme="minorHAnsi" w:cs="Arial"/>
          <w:sz w:val="20"/>
          <w:szCs w:val="20"/>
        </w:rPr>
      </w:pPr>
    </w:p>
    <w:p w14:paraId="428FFCF6" w14:textId="39F94222" w:rsidR="00B06D19" w:rsidRPr="00B06D19" w:rsidRDefault="0065472C" w:rsidP="00071295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Require</w:t>
      </w:r>
      <w:r w:rsidRPr="00B06D19">
        <w:rPr>
          <w:rFonts w:asciiTheme="minorHAnsi" w:hAnsiTheme="minorHAnsi"/>
          <w:sz w:val="20"/>
          <w:szCs w:val="20"/>
        </w:rPr>
        <w:t xml:space="preserve"> </w:t>
      </w:r>
      <w:r w:rsidR="00B06D19" w:rsidRPr="00B06D19">
        <w:rPr>
          <w:rFonts w:asciiTheme="minorHAnsi" w:hAnsiTheme="minorHAnsi"/>
          <w:sz w:val="20"/>
          <w:szCs w:val="20"/>
        </w:rPr>
        <w:t>that social media is used in a way that serves the mission and ministry of the church</w:t>
      </w:r>
      <w:r w:rsidR="00490254">
        <w:rPr>
          <w:rFonts w:asciiTheme="minorHAnsi" w:hAnsiTheme="minorHAnsi"/>
          <w:sz w:val="20"/>
          <w:szCs w:val="20"/>
        </w:rPr>
        <w:t>,</w:t>
      </w:r>
      <w:r w:rsidR="00071295">
        <w:rPr>
          <w:rFonts w:asciiTheme="minorHAnsi" w:hAnsiTheme="minorHAnsi"/>
          <w:sz w:val="20"/>
          <w:szCs w:val="20"/>
        </w:rPr>
        <w:t xml:space="preserve"> by:</w:t>
      </w:r>
    </w:p>
    <w:p w14:paraId="5B51D003" w14:textId="6E16B652" w:rsidR="0009563C" w:rsidRDefault="0009563C" w:rsidP="00071295">
      <w:pPr>
        <w:pStyle w:val="NoSpacing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  <w:tab w:val="left" w:pos="1418"/>
        </w:tabs>
        <w:ind w:left="786" w:hanging="360"/>
        <w:rPr>
          <w:rFonts w:asciiTheme="minorHAnsi" w:hAnsiTheme="minorHAnsi"/>
          <w:sz w:val="20"/>
          <w:szCs w:val="20"/>
        </w:rPr>
      </w:pPr>
    </w:p>
    <w:p w14:paraId="1344701B" w14:textId="560079CC" w:rsidR="0009563C" w:rsidRDefault="00F24438" w:rsidP="00071295">
      <w:pPr>
        <w:pStyle w:val="NoSpacing"/>
        <w:numPr>
          <w:ilvl w:val="0"/>
          <w:numId w:val="7"/>
        </w:numPr>
        <w:tabs>
          <w:tab w:val="left" w:pos="993"/>
          <w:tab w:val="left" w:pos="1134"/>
          <w:tab w:val="left" w:pos="1418"/>
        </w:tabs>
        <w:ind w:left="1134" w:hanging="28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="00071295">
        <w:rPr>
          <w:rFonts w:asciiTheme="minorHAnsi" w:hAnsiTheme="minorHAnsi" w:cs="Arial"/>
          <w:sz w:val="20"/>
          <w:szCs w:val="20"/>
        </w:rPr>
        <w:t>emonstrating</w:t>
      </w:r>
      <w:r w:rsidR="0009563C">
        <w:rPr>
          <w:rFonts w:asciiTheme="minorHAnsi" w:hAnsiTheme="minorHAnsi" w:cs="Arial"/>
          <w:sz w:val="20"/>
          <w:szCs w:val="20"/>
        </w:rPr>
        <w:t xml:space="preserve"> how social media supports mission and ministry goals</w:t>
      </w:r>
    </w:p>
    <w:p w14:paraId="245F9DE5" w14:textId="3FC4B3F4" w:rsidR="00F24438" w:rsidRDefault="00F24438" w:rsidP="00071295">
      <w:pPr>
        <w:pStyle w:val="ListParagraph"/>
        <w:numPr>
          <w:ilvl w:val="0"/>
          <w:numId w:val="7"/>
        </w:numPr>
        <w:tabs>
          <w:tab w:val="left" w:pos="1134"/>
          <w:tab w:val="left" w:pos="1418"/>
        </w:tabs>
        <w:spacing w:after="0" w:line="240" w:lineRule="auto"/>
        <w:ind w:left="1134" w:hanging="283"/>
        <w:rPr>
          <w:rStyle w:val="normaltextrun"/>
          <w:rFonts w:ascii="Century Gothic" w:hAnsi="Century Gothic" w:cs="Arial"/>
          <w:sz w:val="20"/>
          <w:szCs w:val="20"/>
        </w:rPr>
      </w:pPr>
      <w:r>
        <w:rPr>
          <w:rStyle w:val="normaltextrun"/>
          <w:rFonts w:ascii="Century Gothic" w:hAnsi="Century Gothic" w:cs="Arial"/>
          <w:sz w:val="20"/>
          <w:szCs w:val="20"/>
        </w:rPr>
        <w:t>a</w:t>
      </w:r>
      <w:r w:rsidR="00B177A5">
        <w:rPr>
          <w:rStyle w:val="normaltextrun"/>
          <w:rFonts w:ascii="Century Gothic" w:hAnsi="Century Gothic" w:cs="Arial"/>
          <w:sz w:val="20"/>
          <w:szCs w:val="20"/>
        </w:rPr>
        <w:t>s</w:t>
      </w:r>
      <w:r w:rsidR="00B177A5" w:rsidRPr="00B177A5">
        <w:rPr>
          <w:rStyle w:val="normaltextrun"/>
          <w:rFonts w:ascii="Century Gothic" w:hAnsi="Century Gothic" w:cs="Arial"/>
          <w:sz w:val="20"/>
          <w:szCs w:val="20"/>
        </w:rPr>
        <w:t xml:space="preserve"> far as practicable</w:t>
      </w:r>
      <w:r w:rsidR="00071295">
        <w:rPr>
          <w:rStyle w:val="normaltextrun"/>
          <w:rFonts w:ascii="Century Gothic" w:hAnsi="Century Gothic" w:cs="Arial"/>
          <w:sz w:val="20"/>
          <w:szCs w:val="20"/>
        </w:rPr>
        <w:t>,</w:t>
      </w:r>
      <w:r w:rsidR="00B177A5" w:rsidRPr="00B177A5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r w:rsidR="00071295">
        <w:rPr>
          <w:rStyle w:val="normaltextrun"/>
          <w:rFonts w:ascii="Century Gothic" w:hAnsi="Century Gothic" w:cs="Arial"/>
          <w:sz w:val="20"/>
          <w:szCs w:val="20"/>
        </w:rPr>
        <w:t>promoting</w:t>
      </w:r>
      <w:r w:rsidR="001F786B">
        <w:rPr>
          <w:rStyle w:val="normaltextrun"/>
          <w:rFonts w:ascii="Century Gothic" w:hAnsi="Century Gothic" w:cs="Arial"/>
          <w:sz w:val="20"/>
          <w:szCs w:val="20"/>
        </w:rPr>
        <w:t xml:space="preserve"> a positive and life-giving social media presence in line with</w:t>
      </w:r>
      <w:r w:rsidR="00B177A5" w:rsidRPr="00B177A5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r w:rsidR="001F786B">
        <w:rPr>
          <w:rStyle w:val="normaltextrun"/>
          <w:rFonts w:ascii="Century Gothic" w:hAnsi="Century Gothic" w:cs="Arial"/>
          <w:sz w:val="20"/>
          <w:szCs w:val="20"/>
        </w:rPr>
        <w:t xml:space="preserve">the </w:t>
      </w:r>
      <w:r w:rsidR="00B177A5" w:rsidRPr="00B177A5">
        <w:rPr>
          <w:rStyle w:val="normaltextrun"/>
          <w:rFonts w:ascii="Century Gothic" w:hAnsi="Century Gothic" w:cs="Arial"/>
          <w:sz w:val="20"/>
          <w:szCs w:val="20"/>
        </w:rPr>
        <w:t>LCA’s vision to be a place ‘where love co</w:t>
      </w:r>
      <w:r>
        <w:rPr>
          <w:rStyle w:val="normaltextrun"/>
          <w:rFonts w:ascii="Century Gothic" w:hAnsi="Century Gothic" w:cs="Arial"/>
          <w:sz w:val="20"/>
          <w:szCs w:val="20"/>
        </w:rPr>
        <w:t>mes to life’</w:t>
      </w:r>
    </w:p>
    <w:p w14:paraId="1CF1C395" w14:textId="769E39BD" w:rsidR="00B177A5" w:rsidRPr="00F24438" w:rsidRDefault="00F24438" w:rsidP="00071295">
      <w:pPr>
        <w:pStyle w:val="NoSpacing"/>
        <w:numPr>
          <w:ilvl w:val="0"/>
          <w:numId w:val="7"/>
        </w:numPr>
        <w:tabs>
          <w:tab w:val="left" w:pos="993"/>
          <w:tab w:val="left" w:pos="1134"/>
          <w:tab w:val="left" w:pos="1418"/>
        </w:tabs>
        <w:ind w:left="1134" w:hanging="283"/>
        <w:rPr>
          <w:rStyle w:val="normaltextrun"/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expect</w:t>
      </w:r>
      <w:r w:rsidR="00071295">
        <w:rPr>
          <w:rFonts w:asciiTheme="minorHAnsi" w:hAnsiTheme="minorHAnsi" w:cs="Arial"/>
          <w:sz w:val="20"/>
          <w:szCs w:val="20"/>
        </w:rPr>
        <w:t>ing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8D5B7A">
        <w:rPr>
          <w:rFonts w:asciiTheme="minorHAnsi" w:hAnsiTheme="minorHAnsi"/>
          <w:sz w:val="20"/>
          <w:szCs w:val="20"/>
        </w:rPr>
        <w:t>all</w:t>
      </w:r>
      <w:r w:rsidR="00E22719">
        <w:rPr>
          <w:rFonts w:asciiTheme="minorHAnsi" w:hAnsiTheme="minorHAnsi"/>
          <w:sz w:val="20"/>
          <w:szCs w:val="20"/>
        </w:rPr>
        <w:t xml:space="preserve"> </w:t>
      </w:r>
      <w:r w:rsidR="00E22719" w:rsidRPr="00CB210C">
        <w:rPr>
          <w:rFonts w:asciiTheme="minorHAnsi" w:hAnsiTheme="minorHAnsi"/>
          <w:sz w:val="20"/>
          <w:szCs w:val="20"/>
        </w:rPr>
        <w:t xml:space="preserve">pastors, </w:t>
      </w:r>
      <w:r w:rsidR="00E22719">
        <w:rPr>
          <w:rFonts w:asciiTheme="minorHAnsi" w:hAnsiTheme="minorHAnsi"/>
          <w:sz w:val="20"/>
          <w:szCs w:val="20"/>
        </w:rPr>
        <w:t>lay workers, employees, volunteers and members</w:t>
      </w:r>
      <w:r w:rsidR="008D5B7A">
        <w:rPr>
          <w:rFonts w:asciiTheme="minorHAnsi" w:hAnsiTheme="minorHAnsi"/>
          <w:sz w:val="20"/>
          <w:szCs w:val="20"/>
        </w:rPr>
        <w:t xml:space="preserve"> who use social media in their work or private capacities</w:t>
      </w:r>
      <w:r>
        <w:rPr>
          <w:rFonts w:asciiTheme="minorHAnsi" w:hAnsiTheme="minorHAnsi" w:cs="Arial"/>
          <w:sz w:val="20"/>
          <w:szCs w:val="20"/>
        </w:rPr>
        <w:t xml:space="preserve"> to set a good example in the way they use </w:t>
      </w:r>
      <w:r w:rsidR="00FF7976">
        <w:rPr>
          <w:rFonts w:asciiTheme="minorHAnsi" w:hAnsiTheme="minorHAnsi" w:cs="Arial"/>
          <w:sz w:val="20"/>
          <w:szCs w:val="20"/>
        </w:rPr>
        <w:t>it</w:t>
      </w:r>
      <w:r>
        <w:rPr>
          <w:rFonts w:asciiTheme="minorHAnsi" w:hAnsiTheme="minorHAnsi" w:cs="Arial"/>
          <w:sz w:val="20"/>
          <w:szCs w:val="20"/>
        </w:rPr>
        <w:t>.</w:t>
      </w:r>
      <w:r w:rsidR="00B177A5" w:rsidRPr="00F24438">
        <w:rPr>
          <w:rStyle w:val="normaltextrun"/>
          <w:rFonts w:ascii="Century Gothic" w:hAnsi="Century Gothic" w:cs="Arial"/>
          <w:sz w:val="20"/>
          <w:szCs w:val="20"/>
        </w:rPr>
        <w:br/>
      </w:r>
    </w:p>
    <w:p w14:paraId="5E96D27F" w14:textId="5979515D" w:rsidR="00B177A5" w:rsidRPr="00B177A5" w:rsidRDefault="00B06D19" w:rsidP="00071295">
      <w:pPr>
        <w:pStyle w:val="ListParagraph"/>
        <w:tabs>
          <w:tab w:val="left" w:pos="426"/>
          <w:tab w:val="left" w:pos="851"/>
          <w:tab w:val="left" w:pos="1134"/>
          <w:tab w:val="left" w:pos="1418"/>
        </w:tabs>
        <w:spacing w:before="60" w:after="60" w:line="240" w:lineRule="auto"/>
        <w:ind w:left="786" w:hanging="360"/>
        <w:rPr>
          <w:rFonts w:ascii="Century Gothic" w:hAnsi="Century Gothic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20"/>
          <w:szCs w:val="20"/>
        </w:rPr>
        <w:tab/>
      </w:r>
      <w:r w:rsidR="00B177A5" w:rsidRPr="00B177A5">
        <w:rPr>
          <w:rFonts w:asciiTheme="minorHAnsi" w:hAnsiTheme="minorHAnsi"/>
          <w:sz w:val="20"/>
          <w:szCs w:val="20"/>
        </w:rPr>
        <w:t>Protect people and the church from hurt or harm that might be caused by uninformed, irresponsible or careless use of social media</w:t>
      </w:r>
      <w:r w:rsidR="00490254">
        <w:rPr>
          <w:rFonts w:asciiTheme="minorHAnsi" w:hAnsiTheme="minorHAnsi"/>
          <w:sz w:val="20"/>
          <w:szCs w:val="20"/>
        </w:rPr>
        <w:t>,</w:t>
      </w:r>
      <w:r w:rsidR="00071295">
        <w:rPr>
          <w:rFonts w:asciiTheme="minorHAnsi" w:hAnsiTheme="minorHAnsi"/>
          <w:sz w:val="20"/>
          <w:szCs w:val="20"/>
        </w:rPr>
        <w:t xml:space="preserve"> by:</w:t>
      </w:r>
    </w:p>
    <w:p w14:paraId="438D78BA" w14:textId="3B17F301" w:rsidR="0009563C" w:rsidRPr="00B177A5" w:rsidRDefault="00071295" w:rsidP="00071295">
      <w:pPr>
        <w:pStyle w:val="ListParagraph"/>
        <w:numPr>
          <w:ilvl w:val="0"/>
          <w:numId w:val="8"/>
        </w:numPr>
        <w:tabs>
          <w:tab w:val="left" w:pos="426"/>
          <w:tab w:val="left" w:pos="1134"/>
          <w:tab w:val="left" w:pos="1418"/>
        </w:tabs>
        <w:spacing w:after="0" w:line="240" w:lineRule="auto"/>
        <w:ind w:left="1134" w:hanging="283"/>
        <w:rPr>
          <w:rFonts w:ascii="Century Gothic" w:hAnsi="Century Gothic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09563C" w:rsidRPr="00B177A5">
        <w:rPr>
          <w:rFonts w:asciiTheme="minorHAnsi" w:hAnsiTheme="minorHAnsi" w:cs="Arial"/>
          <w:sz w:val="20"/>
          <w:szCs w:val="20"/>
        </w:rPr>
        <w:t>ntentionally appoint</w:t>
      </w:r>
      <w:r w:rsidR="008D5B7A">
        <w:rPr>
          <w:rFonts w:asciiTheme="minorHAnsi" w:hAnsiTheme="minorHAnsi" w:cs="Arial"/>
          <w:sz w:val="20"/>
          <w:szCs w:val="20"/>
        </w:rPr>
        <w:t>ing</w:t>
      </w:r>
      <w:r w:rsidR="0009563C" w:rsidRPr="00B177A5">
        <w:rPr>
          <w:rFonts w:asciiTheme="minorHAnsi" w:hAnsiTheme="minorHAnsi" w:cs="Arial"/>
          <w:sz w:val="20"/>
          <w:szCs w:val="20"/>
        </w:rPr>
        <w:t xml:space="preserve"> people who will administer and be accountable for </w:t>
      </w:r>
      <w:r w:rsidR="00490254">
        <w:rPr>
          <w:rFonts w:asciiTheme="minorHAnsi" w:hAnsiTheme="minorHAnsi" w:cs="Arial"/>
          <w:sz w:val="20"/>
          <w:szCs w:val="20"/>
        </w:rPr>
        <w:t xml:space="preserve">work-related </w:t>
      </w:r>
      <w:r w:rsidR="0009563C" w:rsidRPr="00B177A5">
        <w:rPr>
          <w:rFonts w:asciiTheme="minorHAnsi" w:hAnsiTheme="minorHAnsi" w:cs="Arial"/>
          <w:sz w:val="20"/>
          <w:szCs w:val="20"/>
        </w:rPr>
        <w:t xml:space="preserve">social media </w:t>
      </w:r>
      <w:r w:rsidR="00F24438">
        <w:rPr>
          <w:rFonts w:asciiTheme="minorHAnsi" w:hAnsiTheme="minorHAnsi" w:cs="Arial"/>
          <w:sz w:val="20"/>
          <w:szCs w:val="20"/>
        </w:rPr>
        <w:t>and articulate roles and responsibilities</w:t>
      </w:r>
    </w:p>
    <w:p w14:paraId="529B7D66" w14:textId="52BD0FC9" w:rsidR="00B177A5" w:rsidRDefault="00F24438" w:rsidP="00071295">
      <w:pPr>
        <w:pStyle w:val="NoSpacing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993"/>
          <w:tab w:val="left" w:pos="1134"/>
          <w:tab w:val="left" w:pos="1418"/>
        </w:tabs>
        <w:ind w:left="1134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09563C">
        <w:rPr>
          <w:rFonts w:asciiTheme="minorHAnsi" w:hAnsiTheme="minorHAnsi" w:cs="Arial"/>
          <w:sz w:val="20"/>
          <w:szCs w:val="20"/>
        </w:rPr>
        <w:t>pply</w:t>
      </w:r>
      <w:r w:rsidR="00071295">
        <w:rPr>
          <w:rFonts w:asciiTheme="minorHAnsi" w:hAnsiTheme="minorHAnsi" w:cs="Arial"/>
          <w:sz w:val="20"/>
          <w:szCs w:val="20"/>
        </w:rPr>
        <w:t>ing</w:t>
      </w:r>
      <w:r w:rsidR="0009563C">
        <w:rPr>
          <w:rFonts w:asciiTheme="minorHAnsi" w:hAnsiTheme="minorHAnsi" w:cs="Arial"/>
          <w:sz w:val="20"/>
          <w:szCs w:val="20"/>
        </w:rPr>
        <w:t xml:space="preserve"> additional</w:t>
      </w:r>
      <w:r w:rsidR="0009563C">
        <w:rPr>
          <w:rFonts w:asciiTheme="minorHAnsi" w:hAnsiTheme="minorHAnsi"/>
          <w:sz w:val="20"/>
          <w:szCs w:val="20"/>
        </w:rPr>
        <w:t xml:space="preserve"> safeguards and monitor </w:t>
      </w:r>
      <w:r w:rsidR="0009563C" w:rsidRPr="0009563C">
        <w:rPr>
          <w:rFonts w:asciiTheme="minorHAnsi" w:hAnsiTheme="minorHAnsi"/>
          <w:sz w:val="20"/>
          <w:szCs w:val="20"/>
        </w:rPr>
        <w:t>rigorously if children or young people are involved in the social media presence</w:t>
      </w:r>
    </w:p>
    <w:p w14:paraId="1DE43BAD" w14:textId="7C537C6A" w:rsidR="00755572" w:rsidRPr="00F24438" w:rsidRDefault="00F24438" w:rsidP="00071295">
      <w:pPr>
        <w:pStyle w:val="NoSpacing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993"/>
          <w:tab w:val="left" w:pos="1134"/>
          <w:tab w:val="left" w:pos="1418"/>
        </w:tabs>
        <w:ind w:left="1134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B177A5">
        <w:rPr>
          <w:rFonts w:asciiTheme="minorHAnsi" w:hAnsiTheme="minorHAnsi"/>
          <w:sz w:val="20"/>
          <w:szCs w:val="20"/>
        </w:rPr>
        <w:t>rain</w:t>
      </w:r>
      <w:r w:rsidR="00071295">
        <w:rPr>
          <w:rFonts w:asciiTheme="minorHAnsi" w:hAnsiTheme="minorHAnsi"/>
          <w:sz w:val="20"/>
          <w:szCs w:val="20"/>
        </w:rPr>
        <w:t>ing</w:t>
      </w:r>
      <w:r w:rsidR="00B177A5">
        <w:rPr>
          <w:rFonts w:asciiTheme="minorHAnsi" w:hAnsiTheme="minorHAnsi"/>
          <w:sz w:val="20"/>
          <w:szCs w:val="20"/>
        </w:rPr>
        <w:t xml:space="preserve"> </w:t>
      </w:r>
      <w:r w:rsidR="00C67F20">
        <w:rPr>
          <w:rFonts w:asciiTheme="minorHAnsi" w:hAnsiTheme="minorHAnsi"/>
          <w:sz w:val="20"/>
          <w:szCs w:val="20"/>
        </w:rPr>
        <w:t xml:space="preserve">social media </w:t>
      </w:r>
      <w:r w:rsidR="00B177A5">
        <w:rPr>
          <w:rFonts w:asciiTheme="minorHAnsi" w:hAnsiTheme="minorHAnsi"/>
          <w:sz w:val="20"/>
          <w:szCs w:val="20"/>
        </w:rPr>
        <w:t>administrators</w:t>
      </w:r>
      <w:r w:rsidR="0009563C" w:rsidRPr="00B177A5">
        <w:rPr>
          <w:rFonts w:asciiTheme="minorHAnsi" w:hAnsiTheme="minorHAnsi" w:cs="Arial"/>
          <w:sz w:val="20"/>
          <w:szCs w:val="20"/>
        </w:rPr>
        <w:t xml:space="preserve"> about risks associated with social media</w:t>
      </w:r>
      <w:r>
        <w:rPr>
          <w:rFonts w:asciiTheme="minorHAnsi" w:hAnsiTheme="minorHAnsi"/>
          <w:sz w:val="20"/>
          <w:szCs w:val="20"/>
        </w:rPr>
        <w:t xml:space="preserve">, what constitutes </w:t>
      </w:r>
      <w:r>
        <w:rPr>
          <w:rFonts w:asciiTheme="minorHAnsi" w:hAnsiTheme="minorHAnsi" w:cs="Arial"/>
          <w:sz w:val="20"/>
          <w:szCs w:val="20"/>
        </w:rPr>
        <w:t xml:space="preserve">unacceptable </w:t>
      </w:r>
      <w:r w:rsidR="0065472C">
        <w:rPr>
          <w:rFonts w:asciiTheme="minorHAnsi" w:hAnsiTheme="minorHAnsi" w:cs="Arial"/>
          <w:sz w:val="20"/>
          <w:szCs w:val="20"/>
        </w:rPr>
        <w:t>use</w:t>
      </w:r>
      <w:r>
        <w:rPr>
          <w:rFonts w:asciiTheme="minorHAnsi" w:hAnsiTheme="minorHAnsi" w:cs="Arial"/>
          <w:sz w:val="20"/>
          <w:szCs w:val="20"/>
        </w:rPr>
        <w:t xml:space="preserve">, and </w:t>
      </w:r>
      <w:r w:rsidR="0009563C" w:rsidRPr="00F24438">
        <w:rPr>
          <w:rFonts w:asciiTheme="minorHAnsi" w:hAnsiTheme="minorHAnsi" w:cs="Arial"/>
          <w:sz w:val="20"/>
          <w:szCs w:val="20"/>
        </w:rPr>
        <w:t xml:space="preserve">how to report breaches </w:t>
      </w:r>
    </w:p>
    <w:p w14:paraId="3861BF70" w14:textId="16BB75C1" w:rsidR="00F24438" w:rsidRPr="00F24438" w:rsidRDefault="00071295" w:rsidP="00071295">
      <w:pPr>
        <w:pStyle w:val="NoSpacing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993"/>
          <w:tab w:val="left" w:pos="1134"/>
          <w:tab w:val="left" w:pos="1418"/>
        </w:tabs>
        <w:ind w:left="1134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including</w:t>
      </w:r>
      <w:r w:rsidR="00080BC4">
        <w:rPr>
          <w:rFonts w:asciiTheme="minorHAnsi" w:hAnsiTheme="minorHAnsi" w:cs="Arial"/>
          <w:sz w:val="20"/>
          <w:szCs w:val="20"/>
        </w:rPr>
        <w:t xml:space="preserve"> the LCA</w:t>
      </w:r>
      <w:r w:rsidR="00F24438">
        <w:rPr>
          <w:rFonts w:asciiTheme="minorHAnsi" w:hAnsiTheme="minorHAnsi" w:cs="Arial"/>
          <w:sz w:val="20"/>
          <w:szCs w:val="20"/>
        </w:rPr>
        <w:t xml:space="preserve"> </w:t>
      </w:r>
      <w:r w:rsidR="006A7474">
        <w:rPr>
          <w:rFonts w:asciiTheme="minorHAnsi" w:hAnsiTheme="minorHAnsi" w:cs="Arial"/>
          <w:sz w:val="20"/>
          <w:szCs w:val="20"/>
        </w:rPr>
        <w:t>S</w:t>
      </w:r>
      <w:r w:rsidR="00F24438">
        <w:rPr>
          <w:rFonts w:asciiTheme="minorHAnsi" w:hAnsiTheme="minorHAnsi" w:cs="Arial"/>
          <w:sz w:val="20"/>
          <w:szCs w:val="20"/>
        </w:rPr>
        <w:t xml:space="preserve">ocial </w:t>
      </w:r>
      <w:r w:rsidR="006A7474">
        <w:rPr>
          <w:rFonts w:asciiTheme="minorHAnsi" w:hAnsiTheme="minorHAnsi" w:cs="Arial"/>
          <w:sz w:val="20"/>
          <w:szCs w:val="20"/>
        </w:rPr>
        <w:t>M</w:t>
      </w:r>
      <w:r w:rsidR="00F24438">
        <w:rPr>
          <w:rFonts w:asciiTheme="minorHAnsi" w:hAnsiTheme="minorHAnsi" w:cs="Arial"/>
          <w:sz w:val="20"/>
          <w:szCs w:val="20"/>
        </w:rPr>
        <w:t xml:space="preserve">edia </w:t>
      </w:r>
      <w:r w:rsidR="006A7474">
        <w:rPr>
          <w:rFonts w:asciiTheme="minorHAnsi" w:hAnsiTheme="minorHAnsi" w:cs="Arial"/>
          <w:sz w:val="20"/>
          <w:szCs w:val="20"/>
        </w:rPr>
        <w:t>P</w:t>
      </w:r>
      <w:r w:rsidR="00F24438">
        <w:rPr>
          <w:rFonts w:asciiTheme="minorHAnsi" w:hAnsiTheme="minorHAnsi" w:cs="Arial"/>
          <w:sz w:val="20"/>
          <w:szCs w:val="20"/>
        </w:rPr>
        <w:t>olicy in induction procedures</w:t>
      </w:r>
    </w:p>
    <w:p w14:paraId="650608E0" w14:textId="054350E5" w:rsidR="00F24438" w:rsidRDefault="00071295" w:rsidP="00071295">
      <w:pPr>
        <w:pStyle w:val="NoSpacing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993"/>
          <w:tab w:val="left" w:pos="1134"/>
          <w:tab w:val="left" w:pos="1418"/>
        </w:tabs>
        <w:ind w:left="1134" w:hanging="28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regularly communicating and promoting</w:t>
      </w:r>
      <w:r w:rsidR="00F24438">
        <w:rPr>
          <w:rFonts w:asciiTheme="minorHAnsi" w:hAnsiTheme="minorHAnsi" w:cs="Arial"/>
          <w:sz w:val="20"/>
          <w:szCs w:val="20"/>
        </w:rPr>
        <w:t xml:space="preserve"> </w:t>
      </w:r>
      <w:r w:rsidR="00080BC4">
        <w:rPr>
          <w:rFonts w:asciiTheme="minorHAnsi" w:hAnsiTheme="minorHAnsi" w:cs="Arial"/>
          <w:sz w:val="20"/>
          <w:szCs w:val="20"/>
        </w:rPr>
        <w:t xml:space="preserve">the LCA </w:t>
      </w:r>
      <w:r w:rsidR="006A7474">
        <w:rPr>
          <w:rFonts w:asciiTheme="minorHAnsi" w:hAnsiTheme="minorHAnsi" w:cs="Arial"/>
          <w:sz w:val="20"/>
          <w:szCs w:val="20"/>
        </w:rPr>
        <w:t>S</w:t>
      </w:r>
      <w:r w:rsidR="00F24438">
        <w:rPr>
          <w:rFonts w:asciiTheme="minorHAnsi" w:hAnsiTheme="minorHAnsi" w:cs="Arial"/>
          <w:sz w:val="20"/>
          <w:szCs w:val="20"/>
        </w:rPr>
        <w:t xml:space="preserve">ocial </w:t>
      </w:r>
      <w:r w:rsidR="006A7474">
        <w:rPr>
          <w:rFonts w:asciiTheme="minorHAnsi" w:hAnsiTheme="minorHAnsi" w:cs="Arial"/>
          <w:sz w:val="20"/>
          <w:szCs w:val="20"/>
        </w:rPr>
        <w:t>M</w:t>
      </w:r>
      <w:r w:rsidR="00F24438">
        <w:rPr>
          <w:rFonts w:asciiTheme="minorHAnsi" w:hAnsiTheme="minorHAnsi" w:cs="Arial"/>
          <w:sz w:val="20"/>
          <w:szCs w:val="20"/>
        </w:rPr>
        <w:t xml:space="preserve">edia </w:t>
      </w:r>
      <w:r w:rsidR="006A7474">
        <w:rPr>
          <w:rFonts w:asciiTheme="minorHAnsi" w:hAnsiTheme="minorHAnsi" w:cs="Arial"/>
          <w:sz w:val="20"/>
          <w:szCs w:val="20"/>
        </w:rPr>
        <w:t>P</w:t>
      </w:r>
      <w:r w:rsidR="00F24438">
        <w:rPr>
          <w:rFonts w:asciiTheme="minorHAnsi" w:hAnsiTheme="minorHAnsi" w:cs="Arial"/>
          <w:sz w:val="20"/>
          <w:szCs w:val="20"/>
        </w:rPr>
        <w:t xml:space="preserve">olicy and </w:t>
      </w:r>
      <w:r w:rsidR="00080BC4">
        <w:rPr>
          <w:rFonts w:asciiTheme="minorHAnsi" w:hAnsiTheme="minorHAnsi" w:cs="Arial"/>
          <w:sz w:val="20"/>
          <w:szCs w:val="20"/>
        </w:rPr>
        <w:t xml:space="preserve">any agency-specific </w:t>
      </w:r>
      <w:r w:rsidR="00F24438">
        <w:rPr>
          <w:rFonts w:asciiTheme="minorHAnsi" w:hAnsiTheme="minorHAnsi" w:cs="Arial"/>
          <w:sz w:val="20"/>
          <w:szCs w:val="20"/>
        </w:rPr>
        <w:t xml:space="preserve">procedures to </w:t>
      </w:r>
      <w:r w:rsidR="008D5B7A">
        <w:rPr>
          <w:rFonts w:asciiTheme="minorHAnsi" w:hAnsiTheme="minorHAnsi" w:cs="Arial"/>
          <w:sz w:val="20"/>
          <w:szCs w:val="20"/>
        </w:rPr>
        <w:t>all who use social media in their work or private capacities</w:t>
      </w:r>
      <w:r w:rsidR="00F24438">
        <w:rPr>
          <w:rFonts w:asciiTheme="minorHAnsi" w:hAnsiTheme="minorHAnsi" w:cs="Arial"/>
          <w:sz w:val="20"/>
          <w:szCs w:val="20"/>
        </w:rPr>
        <w:t>.</w:t>
      </w:r>
    </w:p>
    <w:p w14:paraId="5DAB9D50" w14:textId="77777777" w:rsidR="00FF7976" w:rsidRPr="00F24438" w:rsidRDefault="00FF7976" w:rsidP="00FF7976">
      <w:pPr>
        <w:pStyle w:val="NoSpacing"/>
        <w:tabs>
          <w:tab w:val="left" w:pos="284"/>
          <w:tab w:val="left" w:pos="426"/>
          <w:tab w:val="left" w:pos="709"/>
          <w:tab w:val="left" w:pos="993"/>
          <w:tab w:val="left" w:pos="1134"/>
          <w:tab w:val="left" w:pos="1418"/>
        </w:tabs>
        <w:ind w:left="1134"/>
        <w:rPr>
          <w:rFonts w:asciiTheme="minorHAnsi" w:hAnsiTheme="minorHAnsi" w:cs="Arial"/>
          <w:sz w:val="20"/>
          <w:szCs w:val="20"/>
        </w:rPr>
      </w:pPr>
    </w:p>
    <w:p w14:paraId="05AC58D2" w14:textId="304AE619" w:rsidR="00454F0C" w:rsidRPr="00C34BB2" w:rsidRDefault="008731E8" w:rsidP="00C34BB2">
      <w:pPr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851" w:hanging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column"/>
      </w:r>
      <w:r w:rsidR="00A73AB4" w:rsidRPr="00A73AB4">
        <w:rPr>
          <w:rFonts w:asciiTheme="minorHAnsi" w:hAnsiTheme="minorHAnsi"/>
          <w:sz w:val="20"/>
          <w:szCs w:val="20"/>
        </w:rPr>
        <w:lastRenderedPageBreak/>
        <w:t>3.</w:t>
      </w:r>
      <w:r w:rsidR="00A73AB4" w:rsidRPr="00A73AB4">
        <w:rPr>
          <w:rFonts w:asciiTheme="minorHAnsi" w:hAnsiTheme="minorHAnsi"/>
          <w:sz w:val="20"/>
          <w:szCs w:val="20"/>
        </w:rPr>
        <w:tab/>
      </w:r>
      <w:r w:rsidR="0008601F">
        <w:rPr>
          <w:rFonts w:asciiTheme="minorHAnsi" w:hAnsiTheme="minorHAnsi"/>
          <w:sz w:val="20"/>
          <w:szCs w:val="20"/>
        </w:rPr>
        <w:t xml:space="preserve">Establish a culture and practice that does not tolerate unacceptable </w:t>
      </w:r>
      <w:r w:rsidR="0065472C">
        <w:rPr>
          <w:rFonts w:asciiTheme="minorHAnsi" w:hAnsiTheme="minorHAnsi"/>
          <w:sz w:val="20"/>
          <w:szCs w:val="20"/>
        </w:rPr>
        <w:t xml:space="preserve">use </w:t>
      </w:r>
      <w:r w:rsidR="00F36FDB">
        <w:rPr>
          <w:rFonts w:asciiTheme="minorHAnsi" w:hAnsiTheme="minorHAnsi"/>
          <w:sz w:val="20"/>
          <w:szCs w:val="20"/>
        </w:rPr>
        <w:t>of</w:t>
      </w:r>
      <w:r w:rsidR="0008601F">
        <w:rPr>
          <w:rFonts w:asciiTheme="minorHAnsi" w:hAnsiTheme="minorHAnsi"/>
          <w:sz w:val="20"/>
          <w:szCs w:val="20"/>
        </w:rPr>
        <w:t xml:space="preserve"> social media under any circumstances</w:t>
      </w:r>
      <w:r w:rsidR="008817DA">
        <w:rPr>
          <w:rFonts w:asciiTheme="minorHAnsi" w:hAnsiTheme="minorHAnsi"/>
          <w:sz w:val="20"/>
          <w:szCs w:val="20"/>
        </w:rPr>
        <w:t>,</w:t>
      </w:r>
      <w:r w:rsidR="00EA4B2F">
        <w:rPr>
          <w:rFonts w:asciiTheme="minorHAnsi" w:hAnsiTheme="minorHAnsi"/>
          <w:sz w:val="20"/>
          <w:szCs w:val="20"/>
        </w:rPr>
        <w:t xml:space="preserve"> </w:t>
      </w:r>
      <w:r w:rsidR="002A4D42" w:rsidRPr="00A73AB4">
        <w:rPr>
          <w:rFonts w:asciiTheme="minorHAnsi" w:hAnsiTheme="minorHAnsi"/>
          <w:sz w:val="20"/>
          <w:szCs w:val="20"/>
        </w:rPr>
        <w:t xml:space="preserve">by </w:t>
      </w:r>
      <w:r w:rsidR="00636A1A">
        <w:rPr>
          <w:rFonts w:asciiTheme="minorHAnsi" w:hAnsiTheme="minorHAnsi"/>
          <w:sz w:val="20"/>
          <w:szCs w:val="20"/>
        </w:rPr>
        <w:t>articulating</w:t>
      </w:r>
      <w:r w:rsidR="002A4D42">
        <w:rPr>
          <w:rFonts w:asciiTheme="minorHAnsi" w:hAnsiTheme="minorHAnsi"/>
          <w:sz w:val="20"/>
          <w:szCs w:val="20"/>
        </w:rPr>
        <w:t xml:space="preserve"> in policy documents and communicating</w:t>
      </w:r>
      <w:r w:rsidR="00636A1A">
        <w:rPr>
          <w:rFonts w:asciiTheme="minorHAnsi" w:hAnsiTheme="minorHAnsi"/>
          <w:sz w:val="20"/>
          <w:szCs w:val="20"/>
        </w:rPr>
        <w:t xml:space="preserve"> to all users</w:t>
      </w:r>
      <w:r w:rsidR="002A4D42">
        <w:rPr>
          <w:rFonts w:asciiTheme="minorHAnsi" w:hAnsiTheme="minorHAnsi"/>
          <w:sz w:val="20"/>
          <w:szCs w:val="20"/>
        </w:rPr>
        <w:t xml:space="preserve"> what constitutes</w:t>
      </w:r>
      <w:r w:rsidR="002A4D42" w:rsidRPr="00A73AB4">
        <w:rPr>
          <w:rFonts w:asciiTheme="minorHAnsi" w:hAnsiTheme="minorHAnsi"/>
          <w:sz w:val="20"/>
          <w:szCs w:val="20"/>
        </w:rPr>
        <w:t xml:space="preserve"> unacceptable behaviour</w:t>
      </w:r>
      <w:r w:rsidR="00A76E3A">
        <w:rPr>
          <w:rFonts w:asciiTheme="minorHAnsi" w:hAnsiTheme="minorHAnsi"/>
          <w:sz w:val="20"/>
          <w:szCs w:val="20"/>
        </w:rPr>
        <w:t>, which includes</w:t>
      </w:r>
      <w:r w:rsidR="00490254">
        <w:rPr>
          <w:rFonts w:asciiTheme="minorHAnsi" w:hAnsiTheme="minorHAnsi"/>
          <w:sz w:val="20"/>
          <w:szCs w:val="20"/>
        </w:rPr>
        <w:t xml:space="preserve"> but is not limited to</w:t>
      </w:r>
      <w:r w:rsidR="00FF7976">
        <w:rPr>
          <w:rFonts w:asciiTheme="minorHAnsi" w:hAnsiTheme="minorHAnsi"/>
          <w:sz w:val="20"/>
          <w:szCs w:val="20"/>
        </w:rPr>
        <w:t>:</w:t>
      </w:r>
      <w:r w:rsidR="00FC00D1">
        <w:rPr>
          <w:rFonts w:asciiTheme="minorHAnsi" w:hAnsiTheme="minorHAnsi"/>
          <w:sz w:val="20"/>
          <w:szCs w:val="20"/>
        </w:rPr>
        <w:br/>
      </w:r>
    </w:p>
    <w:p w14:paraId="7C3CADD4" w14:textId="55BC3E1A" w:rsidR="00A76E3A" w:rsidRPr="00A76E3A" w:rsidRDefault="00836C72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/>
        <w:ind w:hanging="295"/>
        <w:rPr>
          <w:rFonts w:asciiTheme="minorHAnsi" w:hAnsiTheme="minorHAnsi"/>
          <w:sz w:val="20"/>
          <w:szCs w:val="20"/>
        </w:rPr>
      </w:pPr>
      <w:r w:rsidRPr="00A76E3A">
        <w:rPr>
          <w:rFonts w:asciiTheme="minorHAnsi" w:hAnsiTheme="minorHAnsi"/>
          <w:sz w:val="20"/>
          <w:szCs w:val="20"/>
        </w:rPr>
        <w:t xml:space="preserve">any type of criminal </w:t>
      </w:r>
      <w:r w:rsidR="00A76E3A">
        <w:rPr>
          <w:rFonts w:asciiTheme="minorHAnsi" w:hAnsiTheme="minorHAnsi"/>
          <w:sz w:val="20"/>
          <w:szCs w:val="20"/>
        </w:rPr>
        <w:t xml:space="preserve">or illegal </w:t>
      </w:r>
      <w:r w:rsidRPr="00A76E3A">
        <w:rPr>
          <w:rFonts w:asciiTheme="minorHAnsi" w:hAnsiTheme="minorHAnsi"/>
          <w:sz w:val="20"/>
          <w:szCs w:val="20"/>
        </w:rPr>
        <w:t>activity</w:t>
      </w:r>
    </w:p>
    <w:p w14:paraId="20FC04CF" w14:textId="167202FF" w:rsidR="00836C72" w:rsidRDefault="00A76E3A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/>
        <w:ind w:hanging="2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vilification, </w:t>
      </w:r>
      <w:r w:rsidR="00B10585">
        <w:rPr>
          <w:rFonts w:asciiTheme="minorHAnsi" w:hAnsiTheme="minorHAnsi"/>
          <w:sz w:val="20"/>
          <w:szCs w:val="20"/>
        </w:rPr>
        <w:t xml:space="preserve">discrimination, </w:t>
      </w:r>
      <w:r>
        <w:rPr>
          <w:rFonts w:asciiTheme="minorHAnsi" w:hAnsiTheme="minorHAnsi"/>
          <w:sz w:val="20"/>
          <w:szCs w:val="20"/>
        </w:rPr>
        <w:t xml:space="preserve">defamation, </w:t>
      </w:r>
      <w:r w:rsidR="00836C72" w:rsidRPr="00A76E3A">
        <w:rPr>
          <w:rFonts w:asciiTheme="minorHAnsi" w:hAnsiTheme="minorHAnsi"/>
          <w:sz w:val="20"/>
          <w:szCs w:val="20"/>
        </w:rPr>
        <w:t>bullying, stalking, harassment, intimidation or any action that a reasonable person would expect to cause hurt or harm to another person</w:t>
      </w:r>
    </w:p>
    <w:p w14:paraId="2EE99B6C" w14:textId="7C3FF7F6" w:rsidR="00020572" w:rsidRPr="00A76E3A" w:rsidRDefault="00020572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/>
        <w:ind w:hanging="2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publishing material which is pornographic or obscene, violent, racist or hate-related</w:t>
      </w:r>
    </w:p>
    <w:p w14:paraId="4AC8D6B9" w14:textId="6ECB4BB0" w:rsidR="00FC3E87" w:rsidRPr="00020572" w:rsidRDefault="00B30F84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 w:line="240" w:lineRule="auto"/>
        <w:ind w:hanging="295"/>
        <w:rPr>
          <w:rFonts w:asciiTheme="minorHAnsi" w:hAnsiTheme="minorHAnsi"/>
          <w:sz w:val="20"/>
          <w:szCs w:val="20"/>
        </w:rPr>
      </w:pPr>
      <w:r w:rsidRPr="00020572">
        <w:rPr>
          <w:rFonts w:asciiTheme="minorHAnsi" w:hAnsiTheme="minorHAnsi"/>
          <w:sz w:val="20"/>
          <w:szCs w:val="20"/>
        </w:rPr>
        <w:t>denigrating</w:t>
      </w:r>
      <w:r w:rsidR="00F94689" w:rsidRPr="00020572">
        <w:rPr>
          <w:rFonts w:asciiTheme="minorHAnsi" w:hAnsiTheme="minorHAnsi"/>
          <w:sz w:val="20"/>
          <w:szCs w:val="20"/>
        </w:rPr>
        <w:t xml:space="preserve">, </w:t>
      </w:r>
      <w:r w:rsidRPr="00020572">
        <w:rPr>
          <w:rFonts w:asciiTheme="minorHAnsi" w:hAnsiTheme="minorHAnsi"/>
          <w:sz w:val="20"/>
          <w:szCs w:val="20"/>
        </w:rPr>
        <w:t xml:space="preserve">criticising </w:t>
      </w:r>
      <w:r w:rsidR="00020572">
        <w:rPr>
          <w:rFonts w:asciiTheme="minorHAnsi" w:hAnsiTheme="minorHAnsi"/>
          <w:sz w:val="20"/>
          <w:szCs w:val="20"/>
        </w:rPr>
        <w:t xml:space="preserve">in an abusive manner </w:t>
      </w:r>
      <w:r w:rsidRPr="00020572">
        <w:rPr>
          <w:rFonts w:asciiTheme="minorHAnsi" w:hAnsiTheme="minorHAnsi"/>
          <w:sz w:val="20"/>
          <w:szCs w:val="20"/>
        </w:rPr>
        <w:t>or engaging</w:t>
      </w:r>
      <w:r w:rsidR="00F94689" w:rsidRPr="00020572">
        <w:rPr>
          <w:rFonts w:asciiTheme="minorHAnsi" w:hAnsiTheme="minorHAnsi"/>
          <w:sz w:val="20"/>
          <w:szCs w:val="20"/>
        </w:rPr>
        <w:t xml:space="preserve"> in disrespectful debate about</w:t>
      </w:r>
      <w:r w:rsidR="00FC3E87" w:rsidRPr="00020572">
        <w:rPr>
          <w:rFonts w:asciiTheme="minorHAnsi" w:hAnsiTheme="minorHAnsi"/>
          <w:sz w:val="20"/>
          <w:szCs w:val="20"/>
        </w:rPr>
        <w:t xml:space="preserve"> the LCA or any of its agencies or any of its policies, procedures, statements or actions</w:t>
      </w:r>
    </w:p>
    <w:p w14:paraId="3D84C0EA" w14:textId="1A4455B2" w:rsidR="00FC3E87" w:rsidRPr="00020572" w:rsidRDefault="00B30F84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 w:line="240" w:lineRule="auto"/>
        <w:ind w:hanging="295"/>
        <w:rPr>
          <w:rFonts w:asciiTheme="minorHAnsi" w:hAnsiTheme="minorHAnsi"/>
          <w:sz w:val="20"/>
          <w:szCs w:val="20"/>
        </w:rPr>
      </w:pPr>
      <w:r w:rsidRPr="00020572">
        <w:rPr>
          <w:rFonts w:asciiTheme="minorHAnsi" w:hAnsiTheme="minorHAnsi"/>
          <w:sz w:val="20"/>
          <w:szCs w:val="20"/>
        </w:rPr>
        <w:t>denigrating</w:t>
      </w:r>
      <w:r w:rsidR="00FC3E87" w:rsidRPr="00020572">
        <w:rPr>
          <w:rFonts w:asciiTheme="minorHAnsi" w:hAnsiTheme="minorHAnsi"/>
          <w:sz w:val="20"/>
          <w:szCs w:val="20"/>
        </w:rPr>
        <w:t xml:space="preserve">, </w:t>
      </w:r>
      <w:r w:rsidRPr="00020572">
        <w:rPr>
          <w:rFonts w:asciiTheme="minorHAnsi" w:hAnsiTheme="minorHAnsi"/>
          <w:sz w:val="20"/>
          <w:szCs w:val="20"/>
        </w:rPr>
        <w:t>criticising</w:t>
      </w:r>
      <w:r w:rsidR="00020572">
        <w:rPr>
          <w:rFonts w:asciiTheme="minorHAnsi" w:hAnsiTheme="minorHAnsi"/>
          <w:sz w:val="20"/>
          <w:szCs w:val="20"/>
        </w:rPr>
        <w:t xml:space="preserve"> in an abusive manner</w:t>
      </w:r>
      <w:r w:rsidRPr="00020572">
        <w:rPr>
          <w:rFonts w:asciiTheme="minorHAnsi" w:hAnsiTheme="minorHAnsi"/>
          <w:sz w:val="20"/>
          <w:szCs w:val="20"/>
        </w:rPr>
        <w:t xml:space="preserve"> or engaging</w:t>
      </w:r>
      <w:r w:rsidR="00F94689" w:rsidRPr="00020572">
        <w:rPr>
          <w:rFonts w:asciiTheme="minorHAnsi" w:hAnsiTheme="minorHAnsi"/>
          <w:sz w:val="20"/>
          <w:szCs w:val="20"/>
        </w:rPr>
        <w:t xml:space="preserve"> in disrespectful debate about</w:t>
      </w:r>
      <w:r w:rsidR="00FC3E87" w:rsidRPr="00020572">
        <w:rPr>
          <w:rFonts w:asciiTheme="minorHAnsi" w:hAnsiTheme="minorHAnsi"/>
          <w:sz w:val="20"/>
          <w:szCs w:val="20"/>
        </w:rPr>
        <w:t xml:space="preserve"> any person associated with the LCA</w:t>
      </w:r>
      <w:r w:rsidR="00F94689" w:rsidRPr="00020572">
        <w:rPr>
          <w:rFonts w:asciiTheme="minorHAnsi" w:hAnsiTheme="minorHAnsi"/>
          <w:sz w:val="20"/>
          <w:szCs w:val="20"/>
        </w:rPr>
        <w:t>,</w:t>
      </w:r>
      <w:r w:rsidR="00FC3E87" w:rsidRPr="00020572">
        <w:rPr>
          <w:rFonts w:asciiTheme="minorHAnsi" w:hAnsiTheme="minorHAnsi"/>
          <w:sz w:val="20"/>
          <w:szCs w:val="20"/>
        </w:rPr>
        <w:t xml:space="preserve"> or any other person or group of </w:t>
      </w:r>
      <w:r w:rsidR="00A76E3A" w:rsidRPr="00020572">
        <w:rPr>
          <w:rFonts w:asciiTheme="minorHAnsi" w:hAnsiTheme="minorHAnsi"/>
          <w:sz w:val="20"/>
          <w:szCs w:val="20"/>
        </w:rPr>
        <w:t>people</w:t>
      </w:r>
    </w:p>
    <w:p w14:paraId="79F9E916" w14:textId="53289D71" w:rsidR="00836C72" w:rsidRPr="00A76E3A" w:rsidRDefault="00B30F84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 w:line="240" w:lineRule="auto"/>
        <w:ind w:hanging="295"/>
        <w:rPr>
          <w:rFonts w:asciiTheme="minorHAnsi" w:hAnsiTheme="minorHAnsi"/>
          <w:sz w:val="20"/>
          <w:szCs w:val="20"/>
        </w:rPr>
      </w:pPr>
      <w:r w:rsidRPr="007B57A9">
        <w:rPr>
          <w:rFonts w:asciiTheme="minorHAnsi" w:hAnsiTheme="minorHAnsi"/>
          <w:sz w:val="20"/>
          <w:szCs w:val="20"/>
        </w:rPr>
        <w:t>exposing</w:t>
      </w:r>
      <w:r w:rsidR="00836C72" w:rsidRPr="007B57A9">
        <w:rPr>
          <w:rFonts w:asciiTheme="minorHAnsi" w:hAnsiTheme="minorHAnsi"/>
          <w:sz w:val="20"/>
          <w:szCs w:val="20"/>
        </w:rPr>
        <w:t xml:space="preserve"> the LCA or </w:t>
      </w:r>
      <w:r w:rsidR="007B1E80" w:rsidRPr="007B57A9">
        <w:rPr>
          <w:rFonts w:asciiTheme="minorHAnsi" w:hAnsiTheme="minorHAnsi"/>
          <w:sz w:val="20"/>
          <w:szCs w:val="20"/>
        </w:rPr>
        <w:t>any of its agencies</w:t>
      </w:r>
      <w:r w:rsidR="00836C72" w:rsidRPr="007B57A9">
        <w:rPr>
          <w:rFonts w:asciiTheme="minorHAnsi" w:hAnsiTheme="minorHAnsi"/>
          <w:sz w:val="20"/>
          <w:szCs w:val="20"/>
        </w:rPr>
        <w:t xml:space="preserve"> t</w:t>
      </w:r>
      <w:r w:rsidR="00013915" w:rsidRPr="007B57A9">
        <w:rPr>
          <w:rFonts w:asciiTheme="minorHAnsi" w:hAnsiTheme="minorHAnsi"/>
          <w:sz w:val="20"/>
          <w:szCs w:val="20"/>
        </w:rPr>
        <w:t xml:space="preserve">o loss, liability, litigation, </w:t>
      </w:r>
      <w:r w:rsidR="00836C72" w:rsidRPr="007B57A9">
        <w:rPr>
          <w:rFonts w:asciiTheme="minorHAnsi" w:hAnsiTheme="minorHAnsi"/>
          <w:sz w:val="20"/>
          <w:szCs w:val="20"/>
        </w:rPr>
        <w:t>adverse</w:t>
      </w:r>
      <w:r w:rsidR="00836C72" w:rsidRPr="00A76E3A">
        <w:rPr>
          <w:rFonts w:asciiTheme="minorHAnsi" w:hAnsiTheme="minorHAnsi"/>
          <w:sz w:val="20"/>
          <w:szCs w:val="20"/>
        </w:rPr>
        <w:t xml:space="preserve"> publicity</w:t>
      </w:r>
      <w:r w:rsidR="00C129FD">
        <w:rPr>
          <w:rFonts w:asciiTheme="minorHAnsi" w:hAnsiTheme="minorHAnsi"/>
          <w:sz w:val="20"/>
          <w:szCs w:val="20"/>
        </w:rPr>
        <w:t xml:space="preserve"> or reputational damage</w:t>
      </w:r>
    </w:p>
    <w:p w14:paraId="036FE06A" w14:textId="467C8B65" w:rsidR="00836C72" w:rsidRDefault="00836C72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 w:line="240" w:lineRule="auto"/>
        <w:ind w:hanging="295"/>
        <w:rPr>
          <w:rFonts w:asciiTheme="minorHAnsi" w:hAnsiTheme="minorHAnsi"/>
          <w:sz w:val="20"/>
          <w:szCs w:val="20"/>
        </w:rPr>
      </w:pPr>
      <w:r w:rsidRPr="00A76E3A">
        <w:rPr>
          <w:rFonts w:asciiTheme="minorHAnsi" w:hAnsiTheme="minorHAnsi"/>
          <w:sz w:val="20"/>
          <w:szCs w:val="20"/>
        </w:rPr>
        <w:t>publish</w:t>
      </w:r>
      <w:r w:rsidR="00B30F84" w:rsidRPr="00A76E3A">
        <w:rPr>
          <w:rFonts w:asciiTheme="minorHAnsi" w:hAnsiTheme="minorHAnsi"/>
          <w:sz w:val="20"/>
          <w:szCs w:val="20"/>
        </w:rPr>
        <w:t>ing</w:t>
      </w:r>
      <w:r w:rsidRPr="00A76E3A">
        <w:rPr>
          <w:rFonts w:asciiTheme="minorHAnsi" w:hAnsiTheme="minorHAnsi"/>
          <w:sz w:val="20"/>
          <w:szCs w:val="20"/>
        </w:rPr>
        <w:t xml:space="preserve"> sensitive, confidential or inappropriate information</w:t>
      </w:r>
    </w:p>
    <w:p w14:paraId="29809FBB" w14:textId="1B1E9B87" w:rsidR="0008601F" w:rsidRDefault="0008601F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 w:line="240" w:lineRule="auto"/>
        <w:ind w:hanging="2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publishing photos and images of people without their consent or</w:t>
      </w:r>
      <w:r w:rsidR="00D01A21">
        <w:rPr>
          <w:rFonts w:asciiTheme="minorHAnsi" w:hAnsiTheme="minorHAnsi"/>
          <w:sz w:val="20"/>
          <w:szCs w:val="20"/>
        </w:rPr>
        <w:t>, for minors,</w:t>
      </w:r>
      <w:r>
        <w:rPr>
          <w:rFonts w:asciiTheme="minorHAnsi" w:hAnsiTheme="minorHAnsi"/>
          <w:sz w:val="20"/>
          <w:szCs w:val="20"/>
        </w:rPr>
        <w:t xml:space="preserve"> the consent of their parents/guardians  </w:t>
      </w:r>
    </w:p>
    <w:p w14:paraId="1EB87F34" w14:textId="5256DD23" w:rsidR="00FE7AD5" w:rsidRPr="00A76E3A" w:rsidRDefault="00FE7AD5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 w:line="240" w:lineRule="auto"/>
        <w:ind w:hanging="2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breaching copyright legislation</w:t>
      </w:r>
      <w:r w:rsidR="0026470C">
        <w:rPr>
          <w:rFonts w:asciiTheme="minorHAnsi" w:hAnsiTheme="minorHAnsi"/>
          <w:sz w:val="20"/>
          <w:szCs w:val="20"/>
        </w:rPr>
        <w:t xml:space="preserve"> or other intellectual property rights</w:t>
      </w:r>
    </w:p>
    <w:p w14:paraId="7600F9E0" w14:textId="63E6E3FD" w:rsidR="00836C72" w:rsidRPr="00A76E3A" w:rsidRDefault="00B30F84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 w:line="240" w:lineRule="auto"/>
        <w:ind w:hanging="295"/>
        <w:rPr>
          <w:rFonts w:asciiTheme="minorHAnsi" w:hAnsiTheme="minorHAnsi"/>
          <w:sz w:val="20"/>
          <w:szCs w:val="20"/>
        </w:rPr>
      </w:pPr>
      <w:r w:rsidRPr="00A76E3A">
        <w:rPr>
          <w:rFonts w:asciiTheme="minorHAnsi" w:hAnsiTheme="minorHAnsi"/>
          <w:sz w:val="20"/>
          <w:szCs w:val="20"/>
        </w:rPr>
        <w:t>impersonating</w:t>
      </w:r>
      <w:r w:rsidR="00836C72" w:rsidRPr="00A76E3A">
        <w:rPr>
          <w:rFonts w:asciiTheme="minorHAnsi" w:hAnsiTheme="minorHAnsi"/>
          <w:sz w:val="20"/>
          <w:szCs w:val="20"/>
        </w:rPr>
        <w:t xml:space="preserve"> or misrepresent</w:t>
      </w:r>
      <w:r w:rsidRPr="00A76E3A">
        <w:rPr>
          <w:rFonts w:asciiTheme="minorHAnsi" w:hAnsiTheme="minorHAnsi"/>
          <w:sz w:val="20"/>
          <w:szCs w:val="20"/>
        </w:rPr>
        <w:t>ing</w:t>
      </w:r>
      <w:r w:rsidR="00836C72" w:rsidRPr="00A76E3A">
        <w:rPr>
          <w:rFonts w:asciiTheme="minorHAnsi" w:hAnsiTheme="minorHAnsi"/>
          <w:sz w:val="20"/>
          <w:szCs w:val="20"/>
        </w:rPr>
        <w:t xml:space="preserve"> </w:t>
      </w:r>
      <w:r w:rsidRPr="00A76E3A">
        <w:rPr>
          <w:rFonts w:asciiTheme="minorHAnsi" w:hAnsiTheme="minorHAnsi"/>
          <w:sz w:val="20"/>
          <w:szCs w:val="20"/>
        </w:rPr>
        <w:t>another person</w:t>
      </w:r>
    </w:p>
    <w:p w14:paraId="2BC5593F" w14:textId="5D2BD565" w:rsidR="009F508E" w:rsidRPr="00A76E3A" w:rsidRDefault="00A741B1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 w:line="240" w:lineRule="auto"/>
        <w:ind w:hanging="2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establishing</w:t>
      </w:r>
      <w:r w:rsidR="0015613A">
        <w:rPr>
          <w:rFonts w:asciiTheme="minorHAnsi" w:hAnsiTheme="minorHAnsi"/>
          <w:sz w:val="20"/>
          <w:szCs w:val="20"/>
        </w:rPr>
        <w:t xml:space="preserve"> or administering</w:t>
      </w:r>
      <w:r>
        <w:rPr>
          <w:rFonts w:asciiTheme="minorHAnsi" w:hAnsiTheme="minorHAnsi"/>
          <w:sz w:val="20"/>
          <w:szCs w:val="20"/>
        </w:rPr>
        <w:t xml:space="preserve"> a social media presence </w:t>
      </w:r>
      <w:r w:rsidR="007244F7">
        <w:rPr>
          <w:rFonts w:asciiTheme="minorHAnsi" w:hAnsiTheme="minorHAnsi"/>
          <w:sz w:val="20"/>
          <w:szCs w:val="20"/>
        </w:rPr>
        <w:t>that uses</w:t>
      </w:r>
      <w:r w:rsidRPr="00A76E3A">
        <w:rPr>
          <w:rFonts w:asciiTheme="minorHAnsi" w:hAnsiTheme="minorHAnsi"/>
          <w:sz w:val="20"/>
          <w:szCs w:val="20"/>
        </w:rPr>
        <w:t xml:space="preserve"> </w:t>
      </w:r>
      <w:r w:rsidR="009F508E" w:rsidRPr="00A76E3A">
        <w:rPr>
          <w:rFonts w:asciiTheme="minorHAnsi" w:hAnsiTheme="minorHAnsi"/>
          <w:sz w:val="20"/>
          <w:szCs w:val="20"/>
        </w:rPr>
        <w:t xml:space="preserve">the LCA </w:t>
      </w:r>
      <w:r>
        <w:rPr>
          <w:rFonts w:asciiTheme="minorHAnsi" w:hAnsiTheme="minorHAnsi"/>
          <w:sz w:val="20"/>
          <w:szCs w:val="20"/>
        </w:rPr>
        <w:t xml:space="preserve">name or </w:t>
      </w:r>
      <w:r w:rsidR="009F508E" w:rsidRPr="00A76E3A">
        <w:rPr>
          <w:rFonts w:asciiTheme="minorHAnsi" w:hAnsiTheme="minorHAnsi"/>
          <w:sz w:val="20"/>
          <w:szCs w:val="20"/>
        </w:rPr>
        <w:t xml:space="preserve">logo or </w:t>
      </w:r>
      <w:r w:rsidR="00FE7AD5">
        <w:rPr>
          <w:rFonts w:asciiTheme="minorHAnsi" w:hAnsiTheme="minorHAnsi"/>
          <w:sz w:val="20"/>
          <w:szCs w:val="20"/>
        </w:rPr>
        <w:t>implicitly or explicitly identif</w:t>
      </w:r>
      <w:r w:rsidR="007244F7">
        <w:rPr>
          <w:rFonts w:asciiTheme="minorHAnsi" w:hAnsiTheme="minorHAnsi"/>
          <w:sz w:val="20"/>
          <w:szCs w:val="20"/>
        </w:rPr>
        <w:t>ies</w:t>
      </w:r>
      <w:r w:rsidR="00FE7AD5">
        <w:rPr>
          <w:rFonts w:asciiTheme="minorHAnsi" w:hAnsiTheme="minorHAnsi"/>
          <w:sz w:val="20"/>
          <w:szCs w:val="20"/>
        </w:rPr>
        <w:t xml:space="preserve"> with the LCA</w:t>
      </w:r>
      <w:r w:rsidR="00ED733E">
        <w:rPr>
          <w:rFonts w:asciiTheme="minorHAnsi" w:hAnsiTheme="minorHAnsi"/>
          <w:sz w:val="20"/>
          <w:szCs w:val="20"/>
        </w:rPr>
        <w:t xml:space="preserve"> or an LCA agency</w:t>
      </w:r>
      <w:r w:rsidR="0020155A">
        <w:rPr>
          <w:rFonts w:asciiTheme="minorHAnsi" w:hAnsiTheme="minorHAnsi"/>
          <w:sz w:val="20"/>
          <w:szCs w:val="20"/>
        </w:rPr>
        <w:t xml:space="preserve"> without permissi</w:t>
      </w:r>
      <w:r w:rsidR="007E57DE">
        <w:rPr>
          <w:rFonts w:asciiTheme="minorHAnsi" w:hAnsiTheme="minorHAnsi"/>
          <w:sz w:val="20"/>
          <w:szCs w:val="20"/>
        </w:rPr>
        <w:t>on from a</w:t>
      </w:r>
      <w:r w:rsidR="00945B13">
        <w:rPr>
          <w:rFonts w:asciiTheme="minorHAnsi" w:hAnsiTheme="minorHAnsi"/>
          <w:sz w:val="20"/>
          <w:szCs w:val="20"/>
        </w:rPr>
        <w:t>n</w:t>
      </w:r>
      <w:r w:rsidR="007E57DE">
        <w:rPr>
          <w:rFonts w:asciiTheme="minorHAnsi" w:hAnsiTheme="minorHAnsi"/>
          <w:sz w:val="20"/>
          <w:szCs w:val="20"/>
        </w:rPr>
        <w:t xml:space="preserve"> LCA approving officer</w:t>
      </w:r>
    </w:p>
    <w:p w14:paraId="6DDAD003" w14:textId="7C4AB880" w:rsidR="00F94689" w:rsidRPr="00A76E3A" w:rsidRDefault="00CC7D3D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 w:line="240" w:lineRule="auto"/>
        <w:ind w:hanging="2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pastors, lay workers, employees, volunteers or members </w:t>
      </w:r>
      <w:r w:rsidR="00F94689" w:rsidRPr="00A76E3A">
        <w:rPr>
          <w:rFonts w:asciiTheme="minorHAnsi" w:hAnsiTheme="minorHAnsi"/>
          <w:sz w:val="20"/>
          <w:szCs w:val="20"/>
        </w:rPr>
        <w:t>conduct</w:t>
      </w:r>
      <w:r w:rsidR="00B30F84" w:rsidRPr="00A76E3A">
        <w:rPr>
          <w:rFonts w:asciiTheme="minorHAnsi" w:hAnsiTheme="minorHAnsi"/>
          <w:sz w:val="20"/>
          <w:szCs w:val="20"/>
        </w:rPr>
        <w:t>ing</w:t>
      </w:r>
      <w:r w:rsidR="00FC3E87" w:rsidRPr="00A76E3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or promoting their own</w:t>
      </w:r>
      <w:r w:rsidR="00FC3E87" w:rsidRPr="00A76E3A">
        <w:rPr>
          <w:rFonts w:asciiTheme="minorHAnsi" w:hAnsiTheme="minorHAnsi"/>
          <w:sz w:val="20"/>
          <w:szCs w:val="20"/>
        </w:rPr>
        <w:t xml:space="preserve"> private venture or business</w:t>
      </w:r>
      <w:r w:rsidR="00A76E3A">
        <w:rPr>
          <w:rFonts w:asciiTheme="minorHAnsi" w:hAnsiTheme="minorHAnsi"/>
          <w:sz w:val="20"/>
          <w:szCs w:val="20"/>
        </w:rPr>
        <w:t xml:space="preserve"> on an </w:t>
      </w:r>
      <w:r w:rsidR="00ED733E">
        <w:rPr>
          <w:rFonts w:asciiTheme="minorHAnsi" w:hAnsiTheme="minorHAnsi"/>
          <w:sz w:val="20"/>
          <w:szCs w:val="20"/>
        </w:rPr>
        <w:t>LCA or LCA agency</w:t>
      </w:r>
      <w:r w:rsidR="00A76E3A">
        <w:rPr>
          <w:rFonts w:asciiTheme="minorHAnsi" w:hAnsiTheme="minorHAnsi"/>
          <w:sz w:val="20"/>
          <w:szCs w:val="20"/>
        </w:rPr>
        <w:t xml:space="preserve"> social media presence</w:t>
      </w:r>
    </w:p>
    <w:p w14:paraId="416122D9" w14:textId="3593E211" w:rsidR="002C51D4" w:rsidRPr="00A76E3A" w:rsidRDefault="00F94689" w:rsidP="00A76E3A">
      <w:pPr>
        <w:pStyle w:val="ListParagraph"/>
        <w:numPr>
          <w:ilvl w:val="0"/>
          <w:numId w:val="11"/>
        </w:numPr>
        <w:tabs>
          <w:tab w:val="left" w:pos="426"/>
          <w:tab w:val="left" w:pos="1134"/>
          <w:tab w:val="left" w:pos="1418"/>
        </w:tabs>
        <w:spacing w:after="0" w:line="240" w:lineRule="auto"/>
        <w:ind w:hanging="295"/>
        <w:rPr>
          <w:rFonts w:asciiTheme="minorHAnsi" w:hAnsiTheme="minorHAnsi"/>
          <w:sz w:val="20"/>
          <w:szCs w:val="20"/>
        </w:rPr>
      </w:pPr>
      <w:r w:rsidRPr="00A76E3A">
        <w:rPr>
          <w:rFonts w:ascii="Century Gothic" w:hAnsi="Century Gothic"/>
          <w:sz w:val="20"/>
          <w:szCs w:val="20"/>
        </w:rPr>
        <w:t>act</w:t>
      </w:r>
      <w:r w:rsidR="00B30F84" w:rsidRPr="00A76E3A">
        <w:rPr>
          <w:rFonts w:ascii="Century Gothic" w:hAnsi="Century Gothic"/>
          <w:sz w:val="20"/>
          <w:szCs w:val="20"/>
        </w:rPr>
        <w:t>ing</w:t>
      </w:r>
      <w:r w:rsidRPr="00A76E3A">
        <w:rPr>
          <w:rFonts w:ascii="Century Gothic" w:hAnsi="Century Gothic"/>
          <w:sz w:val="20"/>
          <w:szCs w:val="20"/>
        </w:rPr>
        <w:t xml:space="preserve"> in any way that calls into question the individual’s </w:t>
      </w:r>
      <w:r w:rsidR="00283245">
        <w:rPr>
          <w:rFonts w:ascii="Century Gothic" w:hAnsi="Century Gothic"/>
          <w:sz w:val="20"/>
          <w:szCs w:val="20"/>
        </w:rPr>
        <w:t>suitability for, or their capacity to serve, in</w:t>
      </w:r>
      <w:r w:rsidRPr="00A76E3A">
        <w:rPr>
          <w:rFonts w:ascii="Century Gothic" w:hAnsi="Century Gothic"/>
          <w:sz w:val="20"/>
          <w:szCs w:val="20"/>
        </w:rPr>
        <w:t xml:space="preserve"> their role </w:t>
      </w:r>
      <w:r w:rsidR="00283245">
        <w:rPr>
          <w:rFonts w:ascii="Century Gothic" w:hAnsi="Century Gothic"/>
          <w:sz w:val="20"/>
          <w:szCs w:val="20"/>
        </w:rPr>
        <w:t>in the</w:t>
      </w:r>
      <w:r w:rsidRPr="00A76E3A">
        <w:rPr>
          <w:rFonts w:ascii="Century Gothic" w:hAnsi="Century Gothic"/>
          <w:sz w:val="20"/>
          <w:szCs w:val="20"/>
        </w:rPr>
        <w:t xml:space="preserve"> LCA or an LCA agency</w:t>
      </w:r>
      <w:r w:rsidR="00193AF4" w:rsidRPr="00A76E3A">
        <w:rPr>
          <w:rFonts w:asciiTheme="minorHAnsi" w:hAnsiTheme="minorHAnsi"/>
          <w:sz w:val="20"/>
          <w:szCs w:val="20"/>
        </w:rPr>
        <w:t>.</w:t>
      </w:r>
    </w:p>
    <w:p w14:paraId="5427E400" w14:textId="24D2E4B6" w:rsidR="002C51D4" w:rsidRPr="002C51D4" w:rsidRDefault="002C51D4" w:rsidP="002C51D4">
      <w:pPr>
        <w:tabs>
          <w:tab w:val="left" w:pos="426"/>
          <w:tab w:val="left" w:pos="851"/>
          <w:tab w:val="left" w:pos="1418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32FCE66" w14:textId="60B6638C" w:rsidR="001B240D" w:rsidRPr="001B240D" w:rsidRDefault="001B240D" w:rsidP="00762B8E">
      <w:pPr>
        <w:tabs>
          <w:tab w:val="left" w:pos="426"/>
          <w:tab w:val="left" w:pos="851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D30B7E5" w14:textId="3F70F16C" w:rsidR="00410CA5" w:rsidRPr="008731E8" w:rsidRDefault="00410CA5" w:rsidP="00762B8E">
      <w:pPr>
        <w:pStyle w:val="ListParagraph"/>
        <w:tabs>
          <w:tab w:val="left" w:pos="426"/>
          <w:tab w:val="left" w:pos="851"/>
        </w:tabs>
        <w:spacing w:after="0"/>
        <w:ind w:left="0"/>
        <w:rPr>
          <w:rFonts w:asciiTheme="minorHAnsi" w:hAnsiTheme="minorHAnsi"/>
          <w:b/>
          <w:sz w:val="24"/>
          <w:szCs w:val="20"/>
        </w:rPr>
      </w:pPr>
      <w:r w:rsidRPr="008731E8">
        <w:rPr>
          <w:rFonts w:asciiTheme="minorHAnsi" w:hAnsiTheme="minorHAnsi"/>
          <w:b/>
          <w:sz w:val="24"/>
          <w:szCs w:val="20"/>
        </w:rPr>
        <w:t>Responsible person/s</w:t>
      </w:r>
    </w:p>
    <w:p w14:paraId="60C059B5" w14:textId="16A4D1FE" w:rsidR="00410CA5" w:rsidRPr="00D462FA" w:rsidRDefault="00410CA5" w:rsidP="00CF77D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41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D462FA">
        <w:rPr>
          <w:rFonts w:asciiTheme="minorHAnsi" w:hAnsiTheme="minorHAnsi"/>
          <w:sz w:val="20"/>
          <w:szCs w:val="20"/>
        </w:rPr>
        <w:t>General Church</w:t>
      </w:r>
      <w:r w:rsidR="00AC33CE" w:rsidRPr="00D462FA">
        <w:rPr>
          <w:rFonts w:asciiTheme="minorHAnsi" w:hAnsiTheme="minorHAnsi"/>
          <w:sz w:val="20"/>
          <w:szCs w:val="20"/>
        </w:rPr>
        <w:t xml:space="preserve"> </w:t>
      </w:r>
      <w:r w:rsidR="00CF07B1">
        <w:rPr>
          <w:rFonts w:asciiTheme="minorHAnsi" w:hAnsiTheme="minorHAnsi"/>
          <w:sz w:val="20"/>
          <w:szCs w:val="20"/>
        </w:rPr>
        <w:t>Board</w:t>
      </w:r>
      <w:r w:rsidR="00B510B7">
        <w:rPr>
          <w:rFonts w:asciiTheme="minorHAnsi" w:hAnsiTheme="minorHAnsi"/>
          <w:sz w:val="20"/>
          <w:szCs w:val="20"/>
        </w:rPr>
        <w:t xml:space="preserve"> (GC</w:t>
      </w:r>
      <w:r w:rsidR="00CF07B1">
        <w:rPr>
          <w:rFonts w:asciiTheme="minorHAnsi" w:hAnsiTheme="minorHAnsi"/>
          <w:sz w:val="20"/>
          <w:szCs w:val="20"/>
        </w:rPr>
        <w:t>B</w:t>
      </w:r>
      <w:r w:rsidR="00B510B7">
        <w:rPr>
          <w:rFonts w:asciiTheme="minorHAnsi" w:hAnsiTheme="minorHAnsi"/>
          <w:sz w:val="20"/>
          <w:szCs w:val="20"/>
        </w:rPr>
        <w:t>) is responsible for</w:t>
      </w:r>
      <w:r w:rsidR="00020572" w:rsidRPr="00D462FA">
        <w:rPr>
          <w:rFonts w:asciiTheme="minorHAnsi" w:hAnsiTheme="minorHAnsi"/>
          <w:sz w:val="20"/>
          <w:szCs w:val="20"/>
        </w:rPr>
        <w:t xml:space="preserve"> </w:t>
      </w:r>
      <w:r w:rsidR="00B510B7">
        <w:rPr>
          <w:rFonts w:asciiTheme="minorHAnsi" w:hAnsiTheme="minorHAnsi"/>
          <w:sz w:val="20"/>
          <w:szCs w:val="20"/>
        </w:rPr>
        <w:t>implementing</w:t>
      </w:r>
      <w:r w:rsidRPr="00D462FA">
        <w:rPr>
          <w:rFonts w:asciiTheme="minorHAnsi" w:hAnsiTheme="minorHAnsi"/>
          <w:sz w:val="20"/>
          <w:szCs w:val="20"/>
        </w:rPr>
        <w:t xml:space="preserve"> this policy</w:t>
      </w:r>
      <w:r w:rsidR="00B510B7">
        <w:rPr>
          <w:rFonts w:asciiTheme="minorHAnsi" w:hAnsiTheme="minorHAnsi"/>
          <w:sz w:val="20"/>
          <w:szCs w:val="20"/>
        </w:rPr>
        <w:t xml:space="preserve"> and associated procedures</w:t>
      </w:r>
      <w:r w:rsidRPr="00D462FA">
        <w:rPr>
          <w:rFonts w:asciiTheme="minorHAnsi" w:hAnsiTheme="minorHAnsi"/>
          <w:sz w:val="20"/>
          <w:szCs w:val="20"/>
        </w:rPr>
        <w:t xml:space="preserve"> across the LCA</w:t>
      </w:r>
    </w:p>
    <w:p w14:paraId="4E3E514A" w14:textId="6819718B" w:rsidR="00410CA5" w:rsidRPr="00D462FA" w:rsidRDefault="00410CA5" w:rsidP="00CF77D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41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D462FA">
        <w:rPr>
          <w:rFonts w:asciiTheme="minorHAnsi" w:hAnsiTheme="minorHAnsi"/>
          <w:sz w:val="20"/>
          <w:szCs w:val="20"/>
        </w:rPr>
        <w:t xml:space="preserve">District Church </w:t>
      </w:r>
      <w:r w:rsidR="00707DC9">
        <w:rPr>
          <w:rFonts w:asciiTheme="minorHAnsi" w:hAnsiTheme="minorHAnsi"/>
          <w:sz w:val="20"/>
          <w:szCs w:val="20"/>
        </w:rPr>
        <w:t>Boards or Councils</w:t>
      </w:r>
      <w:r w:rsidR="00AC33CE" w:rsidRPr="00D462FA">
        <w:rPr>
          <w:rFonts w:asciiTheme="minorHAnsi" w:hAnsiTheme="minorHAnsi"/>
          <w:sz w:val="20"/>
          <w:szCs w:val="20"/>
        </w:rPr>
        <w:t xml:space="preserve"> (D</w:t>
      </w:r>
      <w:r w:rsidR="00B510B7">
        <w:rPr>
          <w:rFonts w:asciiTheme="minorHAnsi" w:hAnsiTheme="minorHAnsi"/>
          <w:sz w:val="20"/>
          <w:szCs w:val="20"/>
        </w:rPr>
        <w:t>C</w:t>
      </w:r>
      <w:r w:rsidR="00707DC9">
        <w:rPr>
          <w:rFonts w:asciiTheme="minorHAnsi" w:hAnsiTheme="minorHAnsi"/>
          <w:sz w:val="20"/>
          <w:szCs w:val="20"/>
        </w:rPr>
        <w:t>B</w:t>
      </w:r>
      <w:r w:rsidR="00CF07B1">
        <w:rPr>
          <w:rFonts w:asciiTheme="minorHAnsi" w:hAnsiTheme="minorHAnsi"/>
          <w:sz w:val="20"/>
          <w:szCs w:val="20"/>
        </w:rPr>
        <w:t>/DC</w:t>
      </w:r>
      <w:r w:rsidR="00707DC9">
        <w:rPr>
          <w:rFonts w:asciiTheme="minorHAnsi" w:hAnsiTheme="minorHAnsi"/>
          <w:sz w:val="20"/>
          <w:szCs w:val="20"/>
        </w:rPr>
        <w:t>C</w:t>
      </w:r>
      <w:r w:rsidR="00B510B7">
        <w:rPr>
          <w:rFonts w:asciiTheme="minorHAnsi" w:hAnsiTheme="minorHAnsi"/>
          <w:sz w:val="20"/>
          <w:szCs w:val="20"/>
        </w:rPr>
        <w:t xml:space="preserve">) are responsible for implementing </w:t>
      </w:r>
      <w:r w:rsidRPr="00D462FA">
        <w:rPr>
          <w:rFonts w:asciiTheme="minorHAnsi" w:hAnsiTheme="minorHAnsi"/>
          <w:sz w:val="20"/>
          <w:szCs w:val="20"/>
        </w:rPr>
        <w:t>this policy and related procedures within their respectiv</w:t>
      </w:r>
      <w:r w:rsidR="00E65A8C" w:rsidRPr="00D462FA">
        <w:rPr>
          <w:rFonts w:asciiTheme="minorHAnsi" w:hAnsiTheme="minorHAnsi"/>
          <w:sz w:val="20"/>
          <w:szCs w:val="20"/>
        </w:rPr>
        <w:t>e d</w:t>
      </w:r>
      <w:r w:rsidR="00B510B7">
        <w:rPr>
          <w:rFonts w:asciiTheme="minorHAnsi" w:hAnsiTheme="minorHAnsi"/>
          <w:sz w:val="20"/>
          <w:szCs w:val="20"/>
        </w:rPr>
        <w:t>istricts</w:t>
      </w:r>
    </w:p>
    <w:p w14:paraId="47C16A3C" w14:textId="7510E477" w:rsidR="00410CA5" w:rsidRPr="00D462FA" w:rsidRDefault="00E65A8C" w:rsidP="00CF77D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41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D462FA">
        <w:rPr>
          <w:rFonts w:asciiTheme="minorHAnsi" w:hAnsiTheme="minorHAnsi"/>
          <w:sz w:val="20"/>
          <w:szCs w:val="20"/>
        </w:rPr>
        <w:t>Congregation/parish c</w:t>
      </w:r>
      <w:r w:rsidR="00410CA5" w:rsidRPr="00D462FA">
        <w:rPr>
          <w:rFonts w:asciiTheme="minorHAnsi" w:hAnsiTheme="minorHAnsi"/>
          <w:sz w:val="20"/>
          <w:szCs w:val="20"/>
        </w:rPr>
        <w:t>ouncils are respon</w:t>
      </w:r>
      <w:r w:rsidR="00B510B7">
        <w:rPr>
          <w:rFonts w:asciiTheme="minorHAnsi" w:hAnsiTheme="minorHAnsi"/>
          <w:sz w:val="20"/>
          <w:szCs w:val="20"/>
        </w:rPr>
        <w:t xml:space="preserve">sible for implementing </w:t>
      </w:r>
      <w:r w:rsidR="00410CA5" w:rsidRPr="00D462FA">
        <w:rPr>
          <w:rFonts w:asciiTheme="minorHAnsi" w:hAnsiTheme="minorHAnsi"/>
          <w:sz w:val="20"/>
          <w:szCs w:val="20"/>
        </w:rPr>
        <w:t>this policy and</w:t>
      </w:r>
      <w:r w:rsidR="00B510B7">
        <w:rPr>
          <w:rFonts w:asciiTheme="minorHAnsi" w:hAnsiTheme="minorHAnsi"/>
          <w:sz w:val="20"/>
          <w:szCs w:val="20"/>
        </w:rPr>
        <w:t xml:space="preserve"> related procedures within their congregations/parishes</w:t>
      </w:r>
    </w:p>
    <w:p w14:paraId="0AEB8CC0" w14:textId="3B493409" w:rsidR="00410CA5" w:rsidRDefault="00B510B7" w:rsidP="00CF77D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418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Governing Agencies of all </w:t>
      </w:r>
      <w:r w:rsidR="00CF07B1">
        <w:rPr>
          <w:rFonts w:asciiTheme="minorHAnsi" w:hAnsiTheme="minorHAnsi"/>
          <w:sz w:val="20"/>
          <w:szCs w:val="20"/>
        </w:rPr>
        <w:t>c</w:t>
      </w:r>
      <w:r w:rsidR="00E65A8C" w:rsidRPr="00D462FA">
        <w:rPr>
          <w:rFonts w:asciiTheme="minorHAnsi" w:hAnsiTheme="minorHAnsi"/>
          <w:sz w:val="20"/>
          <w:szCs w:val="20"/>
        </w:rPr>
        <w:t>hurch-</w:t>
      </w:r>
      <w:r w:rsidR="00410CA5" w:rsidRPr="00D462FA">
        <w:rPr>
          <w:rFonts w:asciiTheme="minorHAnsi" w:hAnsiTheme="minorHAnsi"/>
          <w:sz w:val="20"/>
          <w:szCs w:val="20"/>
        </w:rPr>
        <w:t>related entities are r</w:t>
      </w:r>
      <w:r>
        <w:rPr>
          <w:rFonts w:asciiTheme="minorHAnsi" w:hAnsiTheme="minorHAnsi"/>
          <w:sz w:val="20"/>
          <w:szCs w:val="20"/>
        </w:rPr>
        <w:t>esponsible for implementing</w:t>
      </w:r>
      <w:r w:rsidR="00E65A8C" w:rsidRPr="00D462FA">
        <w:rPr>
          <w:rFonts w:asciiTheme="minorHAnsi" w:hAnsiTheme="minorHAnsi"/>
          <w:sz w:val="20"/>
          <w:szCs w:val="20"/>
        </w:rPr>
        <w:t xml:space="preserve"> social m</w:t>
      </w:r>
      <w:r w:rsidR="00AC33CE" w:rsidRPr="00D462FA">
        <w:rPr>
          <w:rFonts w:asciiTheme="minorHAnsi" w:hAnsiTheme="minorHAnsi"/>
          <w:sz w:val="20"/>
          <w:szCs w:val="20"/>
        </w:rPr>
        <w:t>edia</w:t>
      </w:r>
      <w:r w:rsidR="00167A69" w:rsidRPr="00D462FA">
        <w:rPr>
          <w:rFonts w:asciiTheme="minorHAnsi" w:hAnsiTheme="minorHAnsi"/>
          <w:sz w:val="20"/>
          <w:szCs w:val="20"/>
        </w:rPr>
        <w:t xml:space="preserve"> p</w:t>
      </w:r>
      <w:r w:rsidR="00410CA5" w:rsidRPr="00D462FA">
        <w:rPr>
          <w:rFonts w:asciiTheme="minorHAnsi" w:hAnsiTheme="minorHAnsi"/>
          <w:sz w:val="20"/>
          <w:szCs w:val="20"/>
        </w:rPr>
        <w:t xml:space="preserve">olicies and procedures that meet their particular requirements, </w:t>
      </w:r>
      <w:r w:rsidR="00167A69" w:rsidRPr="00D462FA">
        <w:rPr>
          <w:rFonts w:asciiTheme="minorHAnsi" w:hAnsiTheme="minorHAnsi"/>
          <w:sz w:val="20"/>
          <w:szCs w:val="20"/>
        </w:rPr>
        <w:t>so long as they</w:t>
      </w:r>
      <w:r w:rsidR="00AC33CE" w:rsidRPr="00D462FA">
        <w:rPr>
          <w:rFonts w:asciiTheme="minorHAnsi" w:hAnsiTheme="minorHAnsi"/>
          <w:sz w:val="20"/>
          <w:szCs w:val="20"/>
        </w:rPr>
        <w:t xml:space="preserve"> are consistent with the LCA Social Media Policy</w:t>
      </w:r>
      <w:r w:rsidR="00B372A6">
        <w:rPr>
          <w:rFonts w:asciiTheme="minorHAnsi" w:hAnsiTheme="minorHAnsi"/>
          <w:sz w:val="20"/>
          <w:szCs w:val="20"/>
        </w:rPr>
        <w:t xml:space="preserve"> and related procedures and g</w:t>
      </w:r>
      <w:r w:rsidR="00AC33CE" w:rsidRPr="00D462FA">
        <w:rPr>
          <w:rFonts w:asciiTheme="minorHAnsi" w:hAnsiTheme="minorHAnsi"/>
          <w:sz w:val="20"/>
          <w:szCs w:val="20"/>
        </w:rPr>
        <w:t>uidelin</w:t>
      </w:r>
      <w:r w:rsidR="00410CA5" w:rsidRPr="00D462FA">
        <w:rPr>
          <w:rFonts w:asciiTheme="minorHAnsi" w:hAnsiTheme="minorHAnsi"/>
          <w:sz w:val="20"/>
          <w:szCs w:val="20"/>
        </w:rPr>
        <w:t xml:space="preserve">es. </w:t>
      </w:r>
    </w:p>
    <w:p w14:paraId="37F182BC" w14:textId="60C20139" w:rsidR="00566635" w:rsidRPr="00566635" w:rsidRDefault="00566635" w:rsidP="00566635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41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566635">
        <w:rPr>
          <w:rFonts w:asciiTheme="minorHAnsi" w:hAnsiTheme="minorHAnsi"/>
          <w:sz w:val="20"/>
          <w:szCs w:val="20"/>
        </w:rPr>
        <w:t>Implementing bodies have responsibility for acting on reports of unacceptable use of social media by LCA pastors, lay workers, employees and volunteers</w:t>
      </w:r>
      <w:r w:rsidR="008731E8">
        <w:rPr>
          <w:rFonts w:asciiTheme="minorHAnsi" w:hAnsiTheme="minorHAnsi"/>
          <w:sz w:val="20"/>
          <w:szCs w:val="20"/>
        </w:rPr>
        <w:t>.</w:t>
      </w:r>
    </w:p>
    <w:p w14:paraId="473131E6" w14:textId="77777777" w:rsidR="00566635" w:rsidRPr="00566635" w:rsidRDefault="00566635" w:rsidP="00566635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41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566635">
        <w:rPr>
          <w:rFonts w:asciiTheme="minorHAnsi" w:hAnsiTheme="minorHAnsi"/>
          <w:sz w:val="20"/>
          <w:szCs w:val="20"/>
        </w:rPr>
        <w:t>Individual members have responsibility for setting a good example through the way they use social media in their work and private capacities.</w:t>
      </w:r>
    </w:p>
    <w:p w14:paraId="7D213D1C" w14:textId="0D64EF6A" w:rsidR="00F24438" w:rsidRPr="00566635" w:rsidRDefault="00F24438" w:rsidP="00566635">
      <w:pPr>
        <w:pStyle w:val="ListParagraph"/>
        <w:tabs>
          <w:tab w:val="left" w:pos="426"/>
          <w:tab w:val="left" w:pos="851"/>
          <w:tab w:val="left" w:pos="1418"/>
        </w:tabs>
        <w:spacing w:after="0" w:line="240" w:lineRule="auto"/>
        <w:ind w:left="786"/>
        <w:rPr>
          <w:rFonts w:asciiTheme="minorHAnsi" w:hAnsiTheme="minorHAnsi"/>
          <w:sz w:val="20"/>
          <w:szCs w:val="20"/>
        </w:rPr>
      </w:pPr>
    </w:p>
    <w:p w14:paraId="5261BCBC" w14:textId="13E16381" w:rsidR="00F24438" w:rsidRPr="008731E8" w:rsidRDefault="008731E8" w:rsidP="00762B8E">
      <w:pPr>
        <w:tabs>
          <w:tab w:val="left" w:pos="426"/>
          <w:tab w:val="left" w:pos="851"/>
          <w:tab w:val="left" w:pos="1276"/>
        </w:tabs>
        <w:spacing w:before="60" w:after="60" w:line="240" w:lineRule="auto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br w:type="column"/>
      </w:r>
      <w:r w:rsidR="00F24438" w:rsidRPr="008731E8">
        <w:rPr>
          <w:rFonts w:ascii="Century Gothic" w:hAnsi="Century Gothic"/>
          <w:b/>
          <w:sz w:val="24"/>
          <w:szCs w:val="20"/>
        </w:rPr>
        <w:lastRenderedPageBreak/>
        <w:t>Relevant documents</w:t>
      </w:r>
    </w:p>
    <w:p w14:paraId="3389343F" w14:textId="77777777" w:rsidR="006B7F37" w:rsidRDefault="00FD5419" w:rsidP="006B7F37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FD5419">
        <w:rPr>
          <w:rFonts w:ascii="Century Gothic" w:hAnsi="Century Gothic"/>
          <w:color w:val="000000" w:themeColor="text1"/>
          <w:sz w:val="20"/>
          <w:szCs w:val="20"/>
        </w:rPr>
        <w:t xml:space="preserve">LCA Policy </w:t>
      </w:r>
      <w:r w:rsidR="00115B14" w:rsidRPr="00FD5419">
        <w:rPr>
          <w:rFonts w:ascii="Century Gothic" w:hAnsi="Century Gothic"/>
          <w:color w:val="000000" w:themeColor="text1"/>
          <w:sz w:val="20"/>
          <w:szCs w:val="20"/>
        </w:rPr>
        <w:t xml:space="preserve">03.01  </w:t>
      </w:r>
      <w:hyperlink r:id="rId14" w:history="1">
        <w:r w:rsidR="00115B14" w:rsidRPr="00FD5419">
          <w:rPr>
            <w:rStyle w:val="Hyperlink"/>
            <w:rFonts w:ascii="Century Gothic" w:hAnsi="Century Gothic"/>
            <w:color w:val="000000" w:themeColor="text1"/>
            <w:sz w:val="20"/>
            <w:szCs w:val="20"/>
            <w:u w:val="none"/>
          </w:rPr>
          <w:t>Information and Communication Technology</w:t>
        </w:r>
        <w:r w:rsidR="00115B14" w:rsidRPr="00FD5419">
          <w:rPr>
            <w:rStyle w:val="Hyperlink"/>
            <w:rFonts w:ascii="Century Gothic" w:hAnsi="Century Gothic"/>
            <w:color w:val="000000" w:themeColor="text1"/>
            <w:sz w:val="20"/>
            <w:szCs w:val="20"/>
            <w:u w:val="none"/>
          </w:rPr>
          <w:br/>
        </w:r>
      </w:hyperlink>
      <w:r>
        <w:rPr>
          <w:rFonts w:ascii="Century Gothic" w:hAnsi="Century Gothic"/>
          <w:color w:val="000000" w:themeColor="text1"/>
          <w:sz w:val="20"/>
          <w:szCs w:val="20"/>
        </w:rPr>
        <w:t xml:space="preserve">LCA Policy </w:t>
      </w:r>
      <w:r w:rsidR="00115B14" w:rsidRPr="00FD5419">
        <w:rPr>
          <w:rFonts w:ascii="Century Gothic" w:hAnsi="Century Gothic"/>
          <w:color w:val="000000" w:themeColor="text1"/>
          <w:sz w:val="20"/>
          <w:szCs w:val="20"/>
        </w:rPr>
        <w:t>06.03  </w:t>
      </w:r>
      <w:hyperlink r:id="rId15" w:history="1">
        <w:r w:rsidR="00115B14" w:rsidRPr="00FD5419">
          <w:rPr>
            <w:rStyle w:val="Hyperlink"/>
            <w:rFonts w:ascii="Century Gothic" w:hAnsi="Century Gothic"/>
            <w:color w:val="000000" w:themeColor="text1"/>
            <w:sz w:val="20"/>
            <w:szCs w:val="20"/>
            <w:u w:val="none"/>
          </w:rPr>
          <w:t>Child Protection</w:t>
        </w:r>
        <w:r w:rsidR="00115B14" w:rsidRPr="00FD5419">
          <w:rPr>
            <w:rStyle w:val="Hyperlink"/>
            <w:rFonts w:ascii="Century Gothic" w:hAnsi="Century Gothic"/>
            <w:color w:val="000000" w:themeColor="text1"/>
            <w:sz w:val="20"/>
            <w:szCs w:val="20"/>
            <w:u w:val="none"/>
          </w:rPr>
          <w:br/>
        </w:r>
      </w:hyperlink>
      <w:r>
        <w:rPr>
          <w:rFonts w:ascii="Century Gothic" w:hAnsi="Century Gothic"/>
          <w:color w:val="000000" w:themeColor="text1"/>
          <w:sz w:val="20"/>
          <w:szCs w:val="20"/>
        </w:rPr>
        <w:t xml:space="preserve">LCA Policy </w:t>
      </w:r>
      <w:r w:rsidR="00115B14" w:rsidRPr="00FD5419">
        <w:rPr>
          <w:rFonts w:ascii="Century Gothic" w:hAnsi="Century Gothic"/>
          <w:color w:val="000000" w:themeColor="text1"/>
          <w:sz w:val="20"/>
          <w:szCs w:val="20"/>
        </w:rPr>
        <w:t>06.04  </w:t>
      </w:r>
      <w:hyperlink r:id="rId16" w:history="1">
        <w:r w:rsidR="00115B14" w:rsidRPr="00FD5419">
          <w:rPr>
            <w:rStyle w:val="Hyperlink"/>
            <w:rFonts w:ascii="Century Gothic" w:hAnsi="Century Gothic"/>
            <w:color w:val="000000" w:themeColor="text1"/>
            <w:sz w:val="20"/>
            <w:szCs w:val="20"/>
            <w:u w:val="none"/>
          </w:rPr>
          <w:t>Complaints Handling</w:t>
        </w:r>
        <w:r w:rsidR="00115B14" w:rsidRPr="00FD5419">
          <w:rPr>
            <w:rStyle w:val="Hyperlink"/>
            <w:rFonts w:ascii="Century Gothic" w:hAnsi="Century Gothic"/>
            <w:color w:val="000000" w:themeColor="text1"/>
            <w:sz w:val="20"/>
            <w:szCs w:val="20"/>
            <w:u w:val="none"/>
          </w:rPr>
          <w:br/>
        </w:r>
      </w:hyperlink>
      <w:r>
        <w:rPr>
          <w:rFonts w:ascii="Century Gothic" w:hAnsi="Century Gothic"/>
          <w:color w:val="000000" w:themeColor="text1"/>
          <w:sz w:val="20"/>
          <w:szCs w:val="20"/>
        </w:rPr>
        <w:t xml:space="preserve">LCA Policy </w:t>
      </w:r>
      <w:r w:rsidR="00115B14" w:rsidRPr="00FD5419">
        <w:rPr>
          <w:rFonts w:ascii="Century Gothic" w:hAnsi="Century Gothic"/>
          <w:color w:val="000000" w:themeColor="text1"/>
          <w:sz w:val="20"/>
          <w:szCs w:val="20"/>
        </w:rPr>
        <w:t>06.05 </w:t>
      </w:r>
      <w:r w:rsidR="0008601F">
        <w:t xml:space="preserve"> </w:t>
      </w:r>
      <w:r w:rsidR="0008601F" w:rsidRPr="0008601F">
        <w:rPr>
          <w:rFonts w:asciiTheme="minorHAnsi" w:hAnsiTheme="minorHAnsi"/>
          <w:sz w:val="20"/>
          <w:szCs w:val="20"/>
        </w:rPr>
        <w:t>Prevention of Har</w:t>
      </w:r>
      <w:r w:rsidR="00F36FDB">
        <w:rPr>
          <w:rFonts w:asciiTheme="minorHAnsi" w:hAnsiTheme="minorHAnsi"/>
          <w:sz w:val="20"/>
          <w:szCs w:val="20"/>
        </w:rPr>
        <w:t>assment and Abuse</w:t>
      </w:r>
    </w:p>
    <w:p w14:paraId="7581744C" w14:textId="62D8D5A6" w:rsidR="00F36FDB" w:rsidRDefault="00F36FDB" w:rsidP="006B7F37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LCA Policy 06.09  Privacy Policy</w:t>
      </w:r>
    </w:p>
    <w:p w14:paraId="320CF0F7" w14:textId="24F09B5F" w:rsidR="00F36FDB" w:rsidRDefault="00F36FDB" w:rsidP="006B7F37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LCA’s Standards of Ethical Behaviour</w:t>
      </w:r>
    </w:p>
    <w:p w14:paraId="34C2818C" w14:textId="73009B29" w:rsidR="00F36FDB" w:rsidRDefault="00F36FDB" w:rsidP="006B7F37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Behavioural Guidelines for Pastors in the Lutheran Church of Australia</w:t>
      </w:r>
    </w:p>
    <w:p w14:paraId="794D5EE4" w14:textId="3B407DEF" w:rsidR="006F35CE" w:rsidRPr="00F36FDB" w:rsidRDefault="006F35CE" w:rsidP="006B7F37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Statutory legislation relating to </w:t>
      </w:r>
      <w:r w:rsidR="0063167A">
        <w:rPr>
          <w:rFonts w:asciiTheme="minorHAnsi" w:hAnsiTheme="minorHAnsi"/>
          <w:sz w:val="20"/>
          <w:szCs w:val="20"/>
        </w:rPr>
        <w:t xml:space="preserve">telecommunications offences, defamation, discrimination, harassment, copyright </w:t>
      </w:r>
      <w:r>
        <w:rPr>
          <w:rFonts w:asciiTheme="minorHAnsi" w:hAnsiTheme="minorHAnsi"/>
          <w:sz w:val="20"/>
          <w:szCs w:val="20"/>
        </w:rPr>
        <w:t xml:space="preserve">and </w:t>
      </w:r>
      <w:r w:rsidR="0063167A">
        <w:rPr>
          <w:rFonts w:asciiTheme="minorHAnsi" w:hAnsiTheme="minorHAnsi"/>
          <w:sz w:val="20"/>
          <w:szCs w:val="20"/>
        </w:rPr>
        <w:t>all</w:t>
      </w:r>
      <w:r>
        <w:rPr>
          <w:rFonts w:asciiTheme="minorHAnsi" w:hAnsiTheme="minorHAnsi"/>
          <w:sz w:val="20"/>
          <w:szCs w:val="20"/>
        </w:rPr>
        <w:t xml:space="preserve"> other area</w:t>
      </w:r>
      <w:r w:rsidR="0063167A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relevant to social media</w:t>
      </w:r>
    </w:p>
    <w:p w14:paraId="7BEB94B7" w14:textId="3ADC6E5E" w:rsidR="00410CA5" w:rsidRDefault="00410CA5" w:rsidP="00762B8E">
      <w:pPr>
        <w:pStyle w:val="NoSpacing"/>
        <w:tabs>
          <w:tab w:val="left" w:pos="426"/>
          <w:tab w:val="left" w:pos="851"/>
          <w:tab w:val="left" w:pos="4962"/>
        </w:tabs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17B53328" w14:textId="77777777" w:rsidR="00410CA5" w:rsidRDefault="00410CA5" w:rsidP="00762B8E">
      <w:pPr>
        <w:pStyle w:val="NoSpacing"/>
        <w:tabs>
          <w:tab w:val="left" w:pos="426"/>
          <w:tab w:val="left" w:pos="851"/>
          <w:tab w:val="left" w:pos="4962"/>
        </w:tabs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11F339C0" w14:textId="6F9A7607" w:rsidR="00410CA5" w:rsidRDefault="00410CA5" w:rsidP="00762B8E">
      <w:pPr>
        <w:pStyle w:val="NoSpacing"/>
        <w:tabs>
          <w:tab w:val="left" w:pos="426"/>
          <w:tab w:val="left" w:pos="851"/>
          <w:tab w:val="left" w:pos="4962"/>
        </w:tabs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66EE6B48" w14:textId="09C1FA9C" w:rsidR="00BE4961" w:rsidRDefault="00195DCC" w:rsidP="00762B8E">
      <w:pPr>
        <w:pStyle w:val="NoSpacing"/>
        <w:tabs>
          <w:tab w:val="left" w:pos="426"/>
          <w:tab w:val="left" w:pos="851"/>
          <w:tab w:val="left" w:pos="4962"/>
        </w:tabs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="00F6596E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="00F6596E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="00BE4961" w:rsidRPr="00BE4961">
        <w:rPr>
          <w:rFonts w:asciiTheme="minorHAnsi" w:hAnsiTheme="minorHAnsi" w:cs="Arial"/>
          <w:b/>
          <w:sz w:val="20"/>
          <w:szCs w:val="20"/>
          <w:lang w:val="en-US"/>
        </w:rPr>
        <w:t>Document Controls</w:t>
      </w:r>
    </w:p>
    <w:p w14:paraId="703EDD65" w14:textId="77777777" w:rsidR="00195DCC" w:rsidRPr="00195DCC" w:rsidRDefault="00195DCC" w:rsidP="00762B8E">
      <w:pPr>
        <w:pStyle w:val="NoSpacing"/>
        <w:tabs>
          <w:tab w:val="left" w:pos="426"/>
          <w:tab w:val="left" w:pos="851"/>
          <w:tab w:val="left" w:pos="4962"/>
        </w:tabs>
        <w:rPr>
          <w:rFonts w:asciiTheme="minorHAnsi" w:hAnsiTheme="minorHAnsi" w:cs="Arial"/>
          <w:b/>
          <w:sz w:val="6"/>
          <w:szCs w:val="20"/>
          <w:lang w:val="en-US"/>
        </w:rPr>
      </w:pPr>
    </w:p>
    <w:tbl>
      <w:tblPr>
        <w:tblStyle w:val="TableGrid"/>
        <w:tblW w:w="0" w:type="auto"/>
        <w:tblInd w:w="495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376"/>
      </w:tblGrid>
      <w:tr w:rsidR="00BE4961" w:rsidRPr="00BE4961" w14:paraId="6C10AD7E" w14:textId="77777777" w:rsidTr="001A26EE">
        <w:tc>
          <w:tcPr>
            <w:tcW w:w="1842" w:type="dxa"/>
          </w:tcPr>
          <w:p w14:paraId="63969D71" w14:textId="77777777" w:rsidR="00BE4961" w:rsidRPr="00BE4961" w:rsidRDefault="00BE4961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  <w:r w:rsidRPr="00BE4961">
              <w:rPr>
                <w:rFonts w:asciiTheme="minorHAnsi" w:hAnsiTheme="minorHAnsi" w:cs="Arial"/>
                <w:sz w:val="14"/>
                <w:szCs w:val="14"/>
              </w:rPr>
              <w:t>Document ID:</w:t>
            </w:r>
          </w:p>
        </w:tc>
        <w:tc>
          <w:tcPr>
            <w:tcW w:w="709" w:type="dxa"/>
          </w:tcPr>
          <w:p w14:paraId="2422F4A9" w14:textId="1D06E845" w:rsidR="00BE4961" w:rsidRPr="00BE4961" w:rsidRDefault="001A26EE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05.02</w:t>
            </w:r>
          </w:p>
        </w:tc>
      </w:tr>
      <w:tr w:rsidR="00BE4961" w:rsidRPr="00BE4961" w14:paraId="353DA0ED" w14:textId="77777777" w:rsidTr="001A26EE">
        <w:tc>
          <w:tcPr>
            <w:tcW w:w="1842" w:type="dxa"/>
          </w:tcPr>
          <w:p w14:paraId="56DC9A28" w14:textId="77777777" w:rsidR="00BE4961" w:rsidRPr="00BE4961" w:rsidRDefault="00BE4961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  <w:r w:rsidRPr="00BE4961">
              <w:rPr>
                <w:rFonts w:asciiTheme="minorHAnsi" w:hAnsiTheme="minorHAnsi" w:cs="Arial"/>
                <w:sz w:val="14"/>
                <w:szCs w:val="14"/>
              </w:rPr>
              <w:t>Prepared by:</w:t>
            </w:r>
          </w:p>
        </w:tc>
        <w:tc>
          <w:tcPr>
            <w:tcW w:w="709" w:type="dxa"/>
          </w:tcPr>
          <w:p w14:paraId="6812D336" w14:textId="7CD43D1D" w:rsidR="00BE4961" w:rsidRPr="00BE4961" w:rsidRDefault="001A26EE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Communications</w:t>
            </w:r>
          </w:p>
        </w:tc>
      </w:tr>
      <w:tr w:rsidR="00BE4961" w:rsidRPr="00BE4961" w14:paraId="189B04CD" w14:textId="77777777" w:rsidTr="001A26EE">
        <w:tc>
          <w:tcPr>
            <w:tcW w:w="1842" w:type="dxa"/>
          </w:tcPr>
          <w:p w14:paraId="18536391" w14:textId="77777777" w:rsidR="00BE4961" w:rsidRPr="00BE4961" w:rsidRDefault="00BE4961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  <w:r w:rsidRPr="00BE4961">
              <w:rPr>
                <w:rFonts w:asciiTheme="minorHAnsi" w:hAnsiTheme="minorHAnsi" w:cs="Arial"/>
                <w:sz w:val="14"/>
                <w:szCs w:val="14"/>
              </w:rPr>
              <w:t>Reviewed by:</w:t>
            </w:r>
          </w:p>
        </w:tc>
        <w:tc>
          <w:tcPr>
            <w:tcW w:w="709" w:type="dxa"/>
          </w:tcPr>
          <w:p w14:paraId="521F5F62" w14:textId="4F87BDA1" w:rsidR="00BE4961" w:rsidRPr="00BE4961" w:rsidRDefault="00802492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EOC</w:t>
            </w:r>
          </w:p>
        </w:tc>
      </w:tr>
      <w:tr w:rsidR="00BE4961" w:rsidRPr="00BE4961" w14:paraId="2FA7CD20" w14:textId="77777777" w:rsidTr="001A26EE">
        <w:tc>
          <w:tcPr>
            <w:tcW w:w="1842" w:type="dxa"/>
          </w:tcPr>
          <w:p w14:paraId="0E13E9EB" w14:textId="77777777" w:rsidR="00BE4961" w:rsidRPr="00BE4961" w:rsidRDefault="00BE4961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  <w:r w:rsidRPr="00BE4961">
              <w:rPr>
                <w:rFonts w:asciiTheme="minorHAnsi" w:hAnsiTheme="minorHAnsi" w:cs="Arial"/>
                <w:sz w:val="14"/>
                <w:szCs w:val="14"/>
              </w:rPr>
              <w:t>Policy ownership:</w:t>
            </w:r>
          </w:p>
        </w:tc>
        <w:tc>
          <w:tcPr>
            <w:tcW w:w="709" w:type="dxa"/>
          </w:tcPr>
          <w:p w14:paraId="2D018DC0" w14:textId="26BBADA2" w:rsidR="00BE4961" w:rsidRPr="00BE4961" w:rsidRDefault="001A26EE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GCC</w:t>
            </w:r>
          </w:p>
        </w:tc>
      </w:tr>
      <w:tr w:rsidR="00BE4961" w:rsidRPr="00BE4961" w14:paraId="0752601E" w14:textId="77777777" w:rsidTr="001A26EE">
        <w:tc>
          <w:tcPr>
            <w:tcW w:w="1842" w:type="dxa"/>
          </w:tcPr>
          <w:p w14:paraId="53751E50" w14:textId="77777777" w:rsidR="00BE4961" w:rsidRPr="00BE4961" w:rsidRDefault="00BE4961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  <w:r w:rsidRPr="00BE4961">
              <w:rPr>
                <w:rFonts w:asciiTheme="minorHAnsi" w:hAnsiTheme="minorHAnsi" w:cs="Arial"/>
                <w:sz w:val="14"/>
                <w:szCs w:val="14"/>
              </w:rPr>
              <w:t>Approved publication:</w:t>
            </w:r>
          </w:p>
          <w:p w14:paraId="4F18CD29" w14:textId="77777777" w:rsidR="00BE4961" w:rsidRPr="00BE4961" w:rsidRDefault="00BE4961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  <w:r w:rsidRPr="00BE4961">
              <w:rPr>
                <w:rFonts w:asciiTheme="minorHAnsi" w:hAnsiTheme="minorHAnsi" w:cs="Arial"/>
                <w:sz w:val="14"/>
                <w:szCs w:val="14"/>
              </w:rPr>
              <w:t>Review date:</w:t>
            </w:r>
          </w:p>
        </w:tc>
        <w:tc>
          <w:tcPr>
            <w:tcW w:w="709" w:type="dxa"/>
          </w:tcPr>
          <w:p w14:paraId="05837F88" w14:textId="6420DE4C" w:rsidR="00BE4961" w:rsidRPr="00BE4961" w:rsidRDefault="00334C7F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18</w:t>
            </w:r>
            <w:r w:rsidR="00802492">
              <w:rPr>
                <w:rFonts w:asciiTheme="minorHAnsi" w:hAnsiTheme="minorHAnsi" w:cs="Arial"/>
                <w:sz w:val="14"/>
                <w:szCs w:val="14"/>
              </w:rPr>
              <w:t xml:space="preserve"> February 20</w:t>
            </w:r>
            <w:r>
              <w:rPr>
                <w:rFonts w:asciiTheme="minorHAnsi" w:hAnsiTheme="minorHAnsi" w:cs="Arial"/>
                <w:sz w:val="14"/>
                <w:szCs w:val="14"/>
              </w:rPr>
              <w:t>22</w:t>
            </w:r>
          </w:p>
          <w:p w14:paraId="20C02B85" w14:textId="323A7AAA" w:rsidR="00BE4961" w:rsidRPr="00BE4961" w:rsidRDefault="00334C7F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18</w:t>
            </w:r>
            <w:r w:rsidR="00802492">
              <w:rPr>
                <w:rFonts w:asciiTheme="minorHAnsi" w:hAnsiTheme="minorHAnsi" w:cs="Arial"/>
                <w:sz w:val="14"/>
                <w:szCs w:val="14"/>
              </w:rPr>
              <w:t xml:space="preserve"> February 202</w:t>
            </w:r>
            <w:r>
              <w:rPr>
                <w:rFonts w:asciiTheme="minorHAnsi" w:hAnsiTheme="minorHAnsi" w:cs="Arial"/>
                <w:sz w:val="14"/>
                <w:szCs w:val="14"/>
              </w:rPr>
              <w:t>4</w:t>
            </w:r>
          </w:p>
        </w:tc>
      </w:tr>
      <w:tr w:rsidR="00BE4961" w:rsidRPr="00BE4961" w14:paraId="0B530C66" w14:textId="77777777" w:rsidTr="001A26EE">
        <w:trPr>
          <w:trHeight w:val="70"/>
        </w:trPr>
        <w:tc>
          <w:tcPr>
            <w:tcW w:w="1842" w:type="dxa"/>
          </w:tcPr>
          <w:p w14:paraId="7E3E075B" w14:textId="77777777" w:rsidR="00BE4961" w:rsidRPr="00BE4961" w:rsidRDefault="00BE4961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2CAD318F" w14:textId="77777777" w:rsidR="00BE4961" w:rsidRPr="00BE4961" w:rsidRDefault="00BE4961" w:rsidP="00762B8E">
            <w:pPr>
              <w:tabs>
                <w:tab w:val="left" w:pos="426"/>
                <w:tab w:val="left" w:pos="851"/>
              </w:tabs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14:paraId="0C0F698B" w14:textId="77777777" w:rsidR="00BE4961" w:rsidRPr="00BE4961" w:rsidRDefault="00BE4961" w:rsidP="00762B8E">
      <w:pPr>
        <w:tabs>
          <w:tab w:val="left" w:pos="426"/>
          <w:tab w:val="left" w:pos="851"/>
        </w:tabs>
        <w:spacing w:after="0"/>
        <w:rPr>
          <w:rFonts w:asciiTheme="minorHAnsi" w:hAnsiTheme="minorHAnsi" w:cs="Arial"/>
          <w:sz w:val="20"/>
          <w:szCs w:val="20"/>
        </w:rPr>
      </w:pPr>
    </w:p>
    <w:sectPr w:rsidR="00BE4961" w:rsidRPr="00BE4961" w:rsidSect="00FA4C7E">
      <w:headerReference w:type="default" r:id="rId17"/>
      <w:footerReference w:type="default" r:id="rId18"/>
      <w:footerReference w:type="first" r:id="rId19"/>
      <w:pgSz w:w="11906" w:h="16838"/>
      <w:pgMar w:top="1440" w:right="1134" w:bottom="1440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5FD9" w14:textId="77777777" w:rsidR="009664B9" w:rsidRDefault="009664B9" w:rsidP="00A83A7C">
      <w:pPr>
        <w:spacing w:after="0" w:line="240" w:lineRule="auto"/>
      </w:pPr>
      <w:r>
        <w:separator/>
      </w:r>
    </w:p>
  </w:endnote>
  <w:endnote w:type="continuationSeparator" w:id="0">
    <w:p w14:paraId="69735B5D" w14:textId="77777777" w:rsidR="009664B9" w:rsidRDefault="009664B9" w:rsidP="00A8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B">
    <w:altName w:val="HGS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055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EE01656" w14:textId="77777777" w:rsidR="00171137" w:rsidRDefault="00171137">
        <w:pPr>
          <w:pStyle w:val="Footer"/>
          <w:jc w:val="right"/>
          <w:rPr>
            <w:rFonts w:asciiTheme="minorHAnsi" w:hAnsiTheme="minorHAnsi"/>
            <w:color w:val="17467C"/>
          </w:rPr>
        </w:pPr>
      </w:p>
      <w:p w14:paraId="25C5C7E5" w14:textId="704CD01D" w:rsidR="00171137" w:rsidRPr="00FB20DD" w:rsidRDefault="00171137">
        <w:pPr>
          <w:pStyle w:val="Foot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color w:val="17467C"/>
          </w:rPr>
          <w:t>PAGE</w:t>
        </w:r>
        <w:r w:rsidR="00BE4961">
          <w:rPr>
            <w:rFonts w:asciiTheme="minorHAnsi" w:hAnsiTheme="minorHAnsi"/>
            <w:color w:val="17467C"/>
          </w:rPr>
          <w:t xml:space="preserve"> </w:t>
        </w:r>
        <w:r w:rsidR="00BE4961" w:rsidRPr="00BE4961">
          <w:rPr>
            <w:rFonts w:asciiTheme="minorHAnsi" w:hAnsiTheme="minorHAnsi"/>
            <w:color w:val="17467C"/>
          </w:rPr>
          <w:fldChar w:fldCharType="begin"/>
        </w:r>
        <w:r w:rsidR="00BE4961" w:rsidRPr="00BE4961">
          <w:rPr>
            <w:rFonts w:asciiTheme="minorHAnsi" w:hAnsiTheme="minorHAnsi"/>
            <w:color w:val="17467C"/>
          </w:rPr>
          <w:instrText xml:space="preserve"> PAGE   \* MERGEFORMAT </w:instrText>
        </w:r>
        <w:r w:rsidR="00BE4961" w:rsidRPr="00BE4961">
          <w:rPr>
            <w:rFonts w:asciiTheme="minorHAnsi" w:hAnsiTheme="minorHAnsi"/>
            <w:color w:val="17467C"/>
          </w:rPr>
          <w:fldChar w:fldCharType="separate"/>
        </w:r>
        <w:r w:rsidR="00F54A90">
          <w:rPr>
            <w:rFonts w:asciiTheme="minorHAnsi" w:hAnsiTheme="minorHAnsi"/>
            <w:noProof/>
            <w:color w:val="17467C"/>
          </w:rPr>
          <w:t>4</w:t>
        </w:r>
        <w:r w:rsidR="00BE4961" w:rsidRPr="00BE4961">
          <w:rPr>
            <w:rFonts w:asciiTheme="minorHAnsi" w:hAnsiTheme="minorHAnsi"/>
            <w:noProof/>
            <w:color w:val="17467C"/>
          </w:rPr>
          <w:fldChar w:fldCharType="end"/>
        </w:r>
        <w:r w:rsidRPr="00C53E4A">
          <w:rPr>
            <w:rFonts w:asciiTheme="minorHAnsi" w:hAnsiTheme="minorHAnsi"/>
            <w:color w:val="17467C"/>
          </w:rPr>
          <w:t xml:space="preserve"> </w:t>
        </w:r>
      </w:p>
    </w:sdtContent>
  </w:sdt>
  <w:p w14:paraId="2F927056" w14:textId="77777777" w:rsidR="00171137" w:rsidRDefault="00171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820814"/>
      <w:docPartObj>
        <w:docPartGallery w:val="Page Numbers (Bottom of Page)"/>
        <w:docPartUnique/>
      </w:docPartObj>
    </w:sdtPr>
    <w:sdtEndPr/>
    <w:sdtContent>
      <w:p w14:paraId="4C07B177" w14:textId="4BCDA023" w:rsidR="00171137" w:rsidRDefault="00171137">
        <w:pPr>
          <w:pStyle w:val="Footer"/>
          <w:jc w:val="right"/>
        </w:pPr>
        <w:r w:rsidRPr="00B9264F">
          <w:rPr>
            <w:rFonts w:asciiTheme="minorHAnsi" w:hAnsiTheme="minorHAnsi"/>
            <w:color w:val="17467C"/>
          </w:rPr>
          <w:t>PAGE</w:t>
        </w:r>
        <w:r w:rsidR="00A5056D">
          <w:t xml:space="preserve"> </w:t>
        </w:r>
        <w:r w:rsidR="00A5056D" w:rsidRPr="00A5056D">
          <w:rPr>
            <w:rFonts w:asciiTheme="minorHAnsi" w:hAnsiTheme="minorHAnsi"/>
            <w:color w:val="17467C"/>
          </w:rPr>
          <w:fldChar w:fldCharType="begin"/>
        </w:r>
        <w:r w:rsidR="00A5056D" w:rsidRPr="00A5056D">
          <w:rPr>
            <w:rFonts w:asciiTheme="minorHAnsi" w:hAnsiTheme="minorHAnsi"/>
            <w:color w:val="17467C"/>
          </w:rPr>
          <w:instrText xml:space="preserve"> PAGE   \* MERGEFORMAT </w:instrText>
        </w:r>
        <w:r w:rsidR="00A5056D" w:rsidRPr="00A5056D">
          <w:rPr>
            <w:rFonts w:asciiTheme="minorHAnsi" w:hAnsiTheme="minorHAnsi"/>
            <w:color w:val="17467C"/>
          </w:rPr>
          <w:fldChar w:fldCharType="separate"/>
        </w:r>
        <w:r w:rsidR="00F54A90">
          <w:rPr>
            <w:rFonts w:asciiTheme="minorHAnsi" w:hAnsiTheme="minorHAnsi"/>
            <w:noProof/>
            <w:color w:val="17467C"/>
          </w:rPr>
          <w:t>1</w:t>
        </w:r>
        <w:r w:rsidR="00A5056D" w:rsidRPr="00A5056D">
          <w:rPr>
            <w:rFonts w:asciiTheme="minorHAnsi" w:hAnsiTheme="minorHAnsi"/>
            <w:noProof/>
            <w:color w:val="17467C"/>
          </w:rPr>
          <w:fldChar w:fldCharType="end"/>
        </w:r>
        <w:r>
          <w:t xml:space="preserve"> </w:t>
        </w:r>
      </w:p>
    </w:sdtContent>
  </w:sdt>
  <w:p w14:paraId="5E2FFA58" w14:textId="77777777" w:rsidR="00171137" w:rsidRDefault="0017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B17F" w14:textId="77777777" w:rsidR="009664B9" w:rsidRDefault="009664B9" w:rsidP="00A83A7C">
      <w:pPr>
        <w:spacing w:after="0" w:line="240" w:lineRule="auto"/>
      </w:pPr>
      <w:r>
        <w:separator/>
      </w:r>
    </w:p>
  </w:footnote>
  <w:footnote w:type="continuationSeparator" w:id="0">
    <w:p w14:paraId="67F4641C" w14:textId="77777777" w:rsidR="009664B9" w:rsidRDefault="009664B9" w:rsidP="00A8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2910" w14:textId="237E46DA" w:rsidR="00171137" w:rsidRPr="00EC33E2" w:rsidRDefault="009664B9" w:rsidP="008F29FE">
    <w:pPr>
      <w:pStyle w:val="Header"/>
      <w:pBdr>
        <w:between w:val="single" w:sz="4" w:space="1" w:color="93A299" w:themeColor="accent1"/>
      </w:pBdr>
      <w:spacing w:line="276" w:lineRule="auto"/>
      <w:jc w:val="right"/>
      <w:rPr>
        <w:rFonts w:asciiTheme="minorHAnsi" w:hAnsiTheme="minorHAnsi"/>
        <w:color w:val="17467C"/>
      </w:rPr>
    </w:pPr>
    <w:sdt>
      <w:sdtPr>
        <w:rPr>
          <w:rFonts w:asciiTheme="minorHAnsi" w:hAnsiTheme="minorHAnsi"/>
          <w:color w:val="17467C"/>
        </w:rPr>
        <w:alias w:val="Title"/>
        <w:id w:val="-1756663408"/>
        <w:placeholder>
          <w:docPart w:val="1768601872734C929B505583C3C308B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E4961">
          <w:rPr>
            <w:rFonts w:asciiTheme="minorHAnsi" w:hAnsiTheme="minorHAnsi"/>
            <w:color w:val="17467C"/>
          </w:rPr>
          <w:t>LUTHERAN CHURCH OF AUSTRALIA</w:t>
        </w:r>
      </w:sdtContent>
    </w:sdt>
  </w:p>
  <w:sdt>
    <w:sdtPr>
      <w:rPr>
        <w:rFonts w:asciiTheme="minorHAnsi" w:hAnsiTheme="minorHAnsi"/>
        <w:color w:val="17467C"/>
      </w:rPr>
      <w:alias w:val="Date"/>
      <w:id w:val="-77977400"/>
      <w:placeholder>
        <w:docPart w:val="0C680F26099D4476A064888EBE8249B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95D3609" w14:textId="681DE620" w:rsidR="00171137" w:rsidRPr="008F29FE" w:rsidRDefault="00AC33CE" w:rsidP="008F29FE">
        <w:pPr>
          <w:pStyle w:val="Header"/>
          <w:pBdr>
            <w:between w:val="single" w:sz="4" w:space="1" w:color="93A299" w:themeColor="accent1"/>
          </w:pBdr>
          <w:spacing w:line="276" w:lineRule="auto"/>
          <w:jc w:val="right"/>
          <w:rPr>
            <w:color w:val="17467C"/>
          </w:rPr>
        </w:pPr>
        <w:r>
          <w:rPr>
            <w:rFonts w:asciiTheme="minorHAnsi" w:hAnsiTheme="minorHAnsi"/>
            <w:color w:val="17467C"/>
          </w:rPr>
          <w:t>SOCIAL MEDIA</w:t>
        </w:r>
        <w:r w:rsidR="00410CA5">
          <w:rPr>
            <w:rFonts w:asciiTheme="minorHAnsi" w:hAnsiTheme="minorHAnsi"/>
            <w:color w:val="17467C"/>
          </w:rPr>
          <w:t xml:space="preserve"> POLICY</w:t>
        </w:r>
      </w:p>
    </w:sdtContent>
  </w:sdt>
  <w:p w14:paraId="37EEE557" w14:textId="77777777" w:rsidR="00171137" w:rsidRDefault="00171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382"/>
    <w:multiLevelType w:val="hybridMultilevel"/>
    <w:tmpl w:val="1736C6A2"/>
    <w:lvl w:ilvl="0" w:tplc="D72AE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2359"/>
    <w:multiLevelType w:val="hybridMultilevel"/>
    <w:tmpl w:val="952C39A4"/>
    <w:lvl w:ilvl="0" w:tplc="0C090019">
      <w:start w:val="1"/>
      <w:numFmt w:val="lowerLetter"/>
      <w:lvlText w:val="%1."/>
      <w:lvlJc w:val="left"/>
      <w:pPr>
        <w:ind w:left="362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 w15:restartNumberingAfterBreak="0">
    <w:nsid w:val="23A231C6"/>
    <w:multiLevelType w:val="hybridMultilevel"/>
    <w:tmpl w:val="F96AF0A6"/>
    <w:lvl w:ilvl="0" w:tplc="0C09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" w15:restartNumberingAfterBreak="0">
    <w:nsid w:val="2BA17D8F"/>
    <w:multiLevelType w:val="hybridMultilevel"/>
    <w:tmpl w:val="379EF63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9A18AF"/>
    <w:multiLevelType w:val="hybridMultilevel"/>
    <w:tmpl w:val="499E9470"/>
    <w:lvl w:ilvl="0" w:tplc="0C090019">
      <w:start w:val="1"/>
      <w:numFmt w:val="lowerLetter"/>
      <w:lvlText w:val="%1."/>
      <w:lvlJc w:val="left"/>
      <w:pPr>
        <w:ind w:left="1628" w:hanging="360"/>
      </w:pPr>
    </w:lvl>
    <w:lvl w:ilvl="1" w:tplc="0C090019" w:tentative="1">
      <w:start w:val="1"/>
      <w:numFmt w:val="lowerLetter"/>
      <w:lvlText w:val="%2."/>
      <w:lvlJc w:val="left"/>
      <w:pPr>
        <w:ind w:left="2348" w:hanging="360"/>
      </w:pPr>
    </w:lvl>
    <w:lvl w:ilvl="2" w:tplc="0C09001B" w:tentative="1">
      <w:start w:val="1"/>
      <w:numFmt w:val="lowerRoman"/>
      <w:lvlText w:val="%3."/>
      <w:lvlJc w:val="right"/>
      <w:pPr>
        <w:ind w:left="3068" w:hanging="180"/>
      </w:pPr>
    </w:lvl>
    <w:lvl w:ilvl="3" w:tplc="0C09000F" w:tentative="1">
      <w:start w:val="1"/>
      <w:numFmt w:val="decimal"/>
      <w:lvlText w:val="%4."/>
      <w:lvlJc w:val="left"/>
      <w:pPr>
        <w:ind w:left="3788" w:hanging="360"/>
      </w:pPr>
    </w:lvl>
    <w:lvl w:ilvl="4" w:tplc="0C090019" w:tentative="1">
      <w:start w:val="1"/>
      <w:numFmt w:val="lowerLetter"/>
      <w:lvlText w:val="%5."/>
      <w:lvlJc w:val="left"/>
      <w:pPr>
        <w:ind w:left="4508" w:hanging="360"/>
      </w:pPr>
    </w:lvl>
    <w:lvl w:ilvl="5" w:tplc="0C09001B" w:tentative="1">
      <w:start w:val="1"/>
      <w:numFmt w:val="lowerRoman"/>
      <w:lvlText w:val="%6."/>
      <w:lvlJc w:val="right"/>
      <w:pPr>
        <w:ind w:left="5228" w:hanging="180"/>
      </w:pPr>
    </w:lvl>
    <w:lvl w:ilvl="6" w:tplc="0C09000F" w:tentative="1">
      <w:start w:val="1"/>
      <w:numFmt w:val="decimal"/>
      <w:lvlText w:val="%7."/>
      <w:lvlJc w:val="left"/>
      <w:pPr>
        <w:ind w:left="5948" w:hanging="360"/>
      </w:pPr>
    </w:lvl>
    <w:lvl w:ilvl="7" w:tplc="0C090019" w:tentative="1">
      <w:start w:val="1"/>
      <w:numFmt w:val="lowerLetter"/>
      <w:lvlText w:val="%8."/>
      <w:lvlJc w:val="left"/>
      <w:pPr>
        <w:ind w:left="6668" w:hanging="360"/>
      </w:pPr>
    </w:lvl>
    <w:lvl w:ilvl="8" w:tplc="0C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5" w15:restartNumberingAfterBreak="0">
    <w:nsid w:val="423C340F"/>
    <w:multiLevelType w:val="hybridMultilevel"/>
    <w:tmpl w:val="AD04F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56EDA"/>
    <w:multiLevelType w:val="hybridMultilevel"/>
    <w:tmpl w:val="DFAC51E8"/>
    <w:lvl w:ilvl="0" w:tplc="0C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3A40B7"/>
    <w:multiLevelType w:val="hybridMultilevel"/>
    <w:tmpl w:val="E3F86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24FC6"/>
    <w:multiLevelType w:val="hybridMultilevel"/>
    <w:tmpl w:val="D7B8557E"/>
    <w:lvl w:ilvl="0" w:tplc="B6241C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6F11D0"/>
    <w:multiLevelType w:val="hybridMultilevel"/>
    <w:tmpl w:val="F3B8628A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65B8E"/>
    <w:multiLevelType w:val="hybridMultilevel"/>
    <w:tmpl w:val="3F343978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dOptMainDocument" w:val="!"/>
    <w:docVar w:name="iddOptSourceDocument" w:val="!"/>
  </w:docVars>
  <w:rsids>
    <w:rsidRoot w:val="00E03B18"/>
    <w:rsid w:val="00010270"/>
    <w:rsid w:val="00013915"/>
    <w:rsid w:val="00017FEE"/>
    <w:rsid w:val="00020572"/>
    <w:rsid w:val="00025728"/>
    <w:rsid w:val="00026A08"/>
    <w:rsid w:val="00027B32"/>
    <w:rsid w:val="000322FD"/>
    <w:rsid w:val="00040536"/>
    <w:rsid w:val="00043541"/>
    <w:rsid w:val="000506E8"/>
    <w:rsid w:val="00054E55"/>
    <w:rsid w:val="00055251"/>
    <w:rsid w:val="00055FE5"/>
    <w:rsid w:val="00061D06"/>
    <w:rsid w:val="0006265A"/>
    <w:rsid w:val="00064281"/>
    <w:rsid w:val="00066532"/>
    <w:rsid w:val="000711F5"/>
    <w:rsid w:val="00071295"/>
    <w:rsid w:val="00080BC4"/>
    <w:rsid w:val="0008601F"/>
    <w:rsid w:val="00086776"/>
    <w:rsid w:val="000877D8"/>
    <w:rsid w:val="00091D6B"/>
    <w:rsid w:val="00094435"/>
    <w:rsid w:val="0009563C"/>
    <w:rsid w:val="00097A65"/>
    <w:rsid w:val="000C04AA"/>
    <w:rsid w:val="000C2924"/>
    <w:rsid w:val="000C3A3E"/>
    <w:rsid w:val="000D2A9C"/>
    <w:rsid w:val="000D34E3"/>
    <w:rsid w:val="000D36FA"/>
    <w:rsid w:val="000D5B5D"/>
    <w:rsid w:val="000D6D2F"/>
    <w:rsid w:val="000E2025"/>
    <w:rsid w:val="000E6473"/>
    <w:rsid w:val="000E6E3D"/>
    <w:rsid w:val="000F23D9"/>
    <w:rsid w:val="000F421C"/>
    <w:rsid w:val="001006AC"/>
    <w:rsid w:val="0011106A"/>
    <w:rsid w:val="001157B1"/>
    <w:rsid w:val="00115B14"/>
    <w:rsid w:val="00123F3E"/>
    <w:rsid w:val="0013293D"/>
    <w:rsid w:val="00150CAA"/>
    <w:rsid w:val="001542F3"/>
    <w:rsid w:val="0015613A"/>
    <w:rsid w:val="001608E5"/>
    <w:rsid w:val="00162D29"/>
    <w:rsid w:val="00167A69"/>
    <w:rsid w:val="00170976"/>
    <w:rsid w:val="00171137"/>
    <w:rsid w:val="00171C7D"/>
    <w:rsid w:val="001775BB"/>
    <w:rsid w:val="00193AF4"/>
    <w:rsid w:val="00195DCC"/>
    <w:rsid w:val="00197FE7"/>
    <w:rsid w:val="001A0510"/>
    <w:rsid w:val="001A17F1"/>
    <w:rsid w:val="001A26EE"/>
    <w:rsid w:val="001A4DC4"/>
    <w:rsid w:val="001B240D"/>
    <w:rsid w:val="001B3C43"/>
    <w:rsid w:val="001B66BC"/>
    <w:rsid w:val="001C1C40"/>
    <w:rsid w:val="001C2BBA"/>
    <w:rsid w:val="001C76BF"/>
    <w:rsid w:val="001D14C6"/>
    <w:rsid w:val="001E11D4"/>
    <w:rsid w:val="001E41C6"/>
    <w:rsid w:val="001E5B0A"/>
    <w:rsid w:val="001F46F7"/>
    <w:rsid w:val="001F786B"/>
    <w:rsid w:val="0020155A"/>
    <w:rsid w:val="002064FB"/>
    <w:rsid w:val="00212118"/>
    <w:rsid w:val="00212511"/>
    <w:rsid w:val="00213077"/>
    <w:rsid w:val="00215D80"/>
    <w:rsid w:val="00217313"/>
    <w:rsid w:val="00220219"/>
    <w:rsid w:val="00221D80"/>
    <w:rsid w:val="00236616"/>
    <w:rsid w:val="002416E2"/>
    <w:rsid w:val="0024711B"/>
    <w:rsid w:val="00252C0F"/>
    <w:rsid w:val="00252C53"/>
    <w:rsid w:val="00255E15"/>
    <w:rsid w:val="00262646"/>
    <w:rsid w:val="00263CE8"/>
    <w:rsid w:val="0026470C"/>
    <w:rsid w:val="00270E30"/>
    <w:rsid w:val="00275264"/>
    <w:rsid w:val="00283245"/>
    <w:rsid w:val="00284978"/>
    <w:rsid w:val="002908DA"/>
    <w:rsid w:val="00293385"/>
    <w:rsid w:val="002A1BF5"/>
    <w:rsid w:val="002A35AF"/>
    <w:rsid w:val="002A3890"/>
    <w:rsid w:val="002A4D42"/>
    <w:rsid w:val="002B48CA"/>
    <w:rsid w:val="002C513C"/>
    <w:rsid w:val="002C51D4"/>
    <w:rsid w:val="002C537F"/>
    <w:rsid w:val="002D462B"/>
    <w:rsid w:val="002D4CC7"/>
    <w:rsid w:val="002E7D6F"/>
    <w:rsid w:val="002F3D12"/>
    <w:rsid w:val="002F527B"/>
    <w:rsid w:val="00301CAD"/>
    <w:rsid w:val="00301F7A"/>
    <w:rsid w:val="00311C0A"/>
    <w:rsid w:val="0031327F"/>
    <w:rsid w:val="0031659E"/>
    <w:rsid w:val="00323780"/>
    <w:rsid w:val="00334C7F"/>
    <w:rsid w:val="00335BF8"/>
    <w:rsid w:val="00336820"/>
    <w:rsid w:val="003504DB"/>
    <w:rsid w:val="003569C4"/>
    <w:rsid w:val="003629B1"/>
    <w:rsid w:val="003825DE"/>
    <w:rsid w:val="00383948"/>
    <w:rsid w:val="0039680E"/>
    <w:rsid w:val="003A036B"/>
    <w:rsid w:val="003B1AE1"/>
    <w:rsid w:val="003C7D11"/>
    <w:rsid w:val="003D1287"/>
    <w:rsid w:val="003D65E1"/>
    <w:rsid w:val="003E4C0F"/>
    <w:rsid w:val="003E5DA1"/>
    <w:rsid w:val="003E6F55"/>
    <w:rsid w:val="00401A85"/>
    <w:rsid w:val="00410CA5"/>
    <w:rsid w:val="004115CF"/>
    <w:rsid w:val="00411ABF"/>
    <w:rsid w:val="0041468A"/>
    <w:rsid w:val="00416F47"/>
    <w:rsid w:val="00417311"/>
    <w:rsid w:val="00421C58"/>
    <w:rsid w:val="00431055"/>
    <w:rsid w:val="0043180F"/>
    <w:rsid w:val="004545E8"/>
    <w:rsid w:val="00454F0C"/>
    <w:rsid w:val="00465369"/>
    <w:rsid w:val="0046679E"/>
    <w:rsid w:val="00474A7F"/>
    <w:rsid w:val="0047672F"/>
    <w:rsid w:val="00486C9F"/>
    <w:rsid w:val="00490254"/>
    <w:rsid w:val="00490F6C"/>
    <w:rsid w:val="00497F2C"/>
    <w:rsid w:val="004A0034"/>
    <w:rsid w:val="004A2D99"/>
    <w:rsid w:val="004A4F70"/>
    <w:rsid w:val="004A5C50"/>
    <w:rsid w:val="004A7031"/>
    <w:rsid w:val="004B08E5"/>
    <w:rsid w:val="004B4B97"/>
    <w:rsid w:val="004B7121"/>
    <w:rsid w:val="004C0AD0"/>
    <w:rsid w:val="004C296E"/>
    <w:rsid w:val="004C60F7"/>
    <w:rsid w:val="004C6C9E"/>
    <w:rsid w:val="004D43BD"/>
    <w:rsid w:val="004D64EE"/>
    <w:rsid w:val="004D74E4"/>
    <w:rsid w:val="004E053E"/>
    <w:rsid w:val="004E1D66"/>
    <w:rsid w:val="004E2C8E"/>
    <w:rsid w:val="004F50A8"/>
    <w:rsid w:val="00502B6D"/>
    <w:rsid w:val="005207FF"/>
    <w:rsid w:val="00521797"/>
    <w:rsid w:val="00527FF4"/>
    <w:rsid w:val="00544408"/>
    <w:rsid w:val="00552FDE"/>
    <w:rsid w:val="00566635"/>
    <w:rsid w:val="005747DA"/>
    <w:rsid w:val="00594C38"/>
    <w:rsid w:val="005A1C8E"/>
    <w:rsid w:val="005A521C"/>
    <w:rsid w:val="005C29FB"/>
    <w:rsid w:val="005C5016"/>
    <w:rsid w:val="005E556C"/>
    <w:rsid w:val="005F2C50"/>
    <w:rsid w:val="005F61FD"/>
    <w:rsid w:val="00611205"/>
    <w:rsid w:val="00612132"/>
    <w:rsid w:val="00614A5C"/>
    <w:rsid w:val="00624163"/>
    <w:rsid w:val="0063167A"/>
    <w:rsid w:val="006345DF"/>
    <w:rsid w:val="00636A1A"/>
    <w:rsid w:val="0064643D"/>
    <w:rsid w:val="006527CA"/>
    <w:rsid w:val="0065472C"/>
    <w:rsid w:val="0066484C"/>
    <w:rsid w:val="00667C93"/>
    <w:rsid w:val="0067039C"/>
    <w:rsid w:val="006754EB"/>
    <w:rsid w:val="00676BBD"/>
    <w:rsid w:val="00683DFC"/>
    <w:rsid w:val="006857DE"/>
    <w:rsid w:val="006956BB"/>
    <w:rsid w:val="0069790D"/>
    <w:rsid w:val="006A0176"/>
    <w:rsid w:val="006A2905"/>
    <w:rsid w:val="006A7474"/>
    <w:rsid w:val="006B2919"/>
    <w:rsid w:val="006B3B09"/>
    <w:rsid w:val="006B464A"/>
    <w:rsid w:val="006B7B49"/>
    <w:rsid w:val="006B7F37"/>
    <w:rsid w:val="006C204F"/>
    <w:rsid w:val="006D7455"/>
    <w:rsid w:val="006E0220"/>
    <w:rsid w:val="006E3DAA"/>
    <w:rsid w:val="006E5DE9"/>
    <w:rsid w:val="006F0435"/>
    <w:rsid w:val="006F2199"/>
    <w:rsid w:val="006F35CE"/>
    <w:rsid w:val="00700457"/>
    <w:rsid w:val="00706835"/>
    <w:rsid w:val="00707DC9"/>
    <w:rsid w:val="00711614"/>
    <w:rsid w:val="007163CD"/>
    <w:rsid w:val="00717DED"/>
    <w:rsid w:val="00722474"/>
    <w:rsid w:val="007244F7"/>
    <w:rsid w:val="00725141"/>
    <w:rsid w:val="00736E2B"/>
    <w:rsid w:val="007420C8"/>
    <w:rsid w:val="0074521A"/>
    <w:rsid w:val="0074611E"/>
    <w:rsid w:val="00751868"/>
    <w:rsid w:val="00755572"/>
    <w:rsid w:val="00756114"/>
    <w:rsid w:val="00762B8E"/>
    <w:rsid w:val="00762FF1"/>
    <w:rsid w:val="0076496A"/>
    <w:rsid w:val="00770953"/>
    <w:rsid w:val="00773A2E"/>
    <w:rsid w:val="00785609"/>
    <w:rsid w:val="00786775"/>
    <w:rsid w:val="00790345"/>
    <w:rsid w:val="007954A6"/>
    <w:rsid w:val="007A35E7"/>
    <w:rsid w:val="007B1E80"/>
    <w:rsid w:val="007B3415"/>
    <w:rsid w:val="007B57A9"/>
    <w:rsid w:val="007B635D"/>
    <w:rsid w:val="007C468E"/>
    <w:rsid w:val="007D6B9D"/>
    <w:rsid w:val="007E1CB9"/>
    <w:rsid w:val="007E57DE"/>
    <w:rsid w:val="007F1781"/>
    <w:rsid w:val="00802492"/>
    <w:rsid w:val="00804862"/>
    <w:rsid w:val="008070FC"/>
    <w:rsid w:val="00822182"/>
    <w:rsid w:val="00822A24"/>
    <w:rsid w:val="00824DE9"/>
    <w:rsid w:val="0082759F"/>
    <w:rsid w:val="00831923"/>
    <w:rsid w:val="008330F4"/>
    <w:rsid w:val="00835DBA"/>
    <w:rsid w:val="00836C72"/>
    <w:rsid w:val="00840004"/>
    <w:rsid w:val="0084250E"/>
    <w:rsid w:val="008524FF"/>
    <w:rsid w:val="00864CDC"/>
    <w:rsid w:val="008678F5"/>
    <w:rsid w:val="008731E8"/>
    <w:rsid w:val="008745C0"/>
    <w:rsid w:val="0087696E"/>
    <w:rsid w:val="008817DA"/>
    <w:rsid w:val="008868AF"/>
    <w:rsid w:val="00891264"/>
    <w:rsid w:val="00893ACE"/>
    <w:rsid w:val="008978BE"/>
    <w:rsid w:val="008A0349"/>
    <w:rsid w:val="008A1ECB"/>
    <w:rsid w:val="008A2950"/>
    <w:rsid w:val="008A31EB"/>
    <w:rsid w:val="008A5ABD"/>
    <w:rsid w:val="008B0DAC"/>
    <w:rsid w:val="008B4BBC"/>
    <w:rsid w:val="008B7594"/>
    <w:rsid w:val="008C40B4"/>
    <w:rsid w:val="008C4513"/>
    <w:rsid w:val="008D2F2D"/>
    <w:rsid w:val="008D4E5E"/>
    <w:rsid w:val="008D5B7A"/>
    <w:rsid w:val="008F07F7"/>
    <w:rsid w:val="008F1FA7"/>
    <w:rsid w:val="008F23BC"/>
    <w:rsid w:val="008F2461"/>
    <w:rsid w:val="008F29FE"/>
    <w:rsid w:val="009006F9"/>
    <w:rsid w:val="009120B7"/>
    <w:rsid w:val="009159CF"/>
    <w:rsid w:val="00930F34"/>
    <w:rsid w:val="00932DAB"/>
    <w:rsid w:val="009332E2"/>
    <w:rsid w:val="00940F31"/>
    <w:rsid w:val="00944EAD"/>
    <w:rsid w:val="00945513"/>
    <w:rsid w:val="00945B13"/>
    <w:rsid w:val="009531CE"/>
    <w:rsid w:val="00956D08"/>
    <w:rsid w:val="00956EA9"/>
    <w:rsid w:val="00957854"/>
    <w:rsid w:val="009664B9"/>
    <w:rsid w:val="009669C8"/>
    <w:rsid w:val="00976D25"/>
    <w:rsid w:val="00980ED1"/>
    <w:rsid w:val="00981C54"/>
    <w:rsid w:val="00986FEA"/>
    <w:rsid w:val="009917FA"/>
    <w:rsid w:val="00992DC8"/>
    <w:rsid w:val="009A543B"/>
    <w:rsid w:val="009A683B"/>
    <w:rsid w:val="009B3F81"/>
    <w:rsid w:val="009C3A12"/>
    <w:rsid w:val="009C4DDD"/>
    <w:rsid w:val="009D127B"/>
    <w:rsid w:val="009F2573"/>
    <w:rsid w:val="009F508E"/>
    <w:rsid w:val="009F556C"/>
    <w:rsid w:val="009F56A4"/>
    <w:rsid w:val="009F60F2"/>
    <w:rsid w:val="009F7CC3"/>
    <w:rsid w:val="00A006CF"/>
    <w:rsid w:val="00A06513"/>
    <w:rsid w:val="00A07FF6"/>
    <w:rsid w:val="00A10918"/>
    <w:rsid w:val="00A217BF"/>
    <w:rsid w:val="00A21A46"/>
    <w:rsid w:val="00A24158"/>
    <w:rsid w:val="00A2552C"/>
    <w:rsid w:val="00A311DE"/>
    <w:rsid w:val="00A3452C"/>
    <w:rsid w:val="00A36202"/>
    <w:rsid w:val="00A5056D"/>
    <w:rsid w:val="00A5289C"/>
    <w:rsid w:val="00A603D6"/>
    <w:rsid w:val="00A71128"/>
    <w:rsid w:val="00A71725"/>
    <w:rsid w:val="00A73AB4"/>
    <w:rsid w:val="00A741B1"/>
    <w:rsid w:val="00A76E3A"/>
    <w:rsid w:val="00A822C3"/>
    <w:rsid w:val="00A83A7C"/>
    <w:rsid w:val="00A84CA3"/>
    <w:rsid w:val="00A85536"/>
    <w:rsid w:val="00A859AC"/>
    <w:rsid w:val="00A8712E"/>
    <w:rsid w:val="00A90F47"/>
    <w:rsid w:val="00A91FEE"/>
    <w:rsid w:val="00A95E92"/>
    <w:rsid w:val="00AA0B1A"/>
    <w:rsid w:val="00AA10D9"/>
    <w:rsid w:val="00AA70AF"/>
    <w:rsid w:val="00AB06CB"/>
    <w:rsid w:val="00AB13FA"/>
    <w:rsid w:val="00AB2891"/>
    <w:rsid w:val="00AB31CE"/>
    <w:rsid w:val="00AB4FCA"/>
    <w:rsid w:val="00AB7473"/>
    <w:rsid w:val="00AC2AF5"/>
    <w:rsid w:val="00AC33CE"/>
    <w:rsid w:val="00AE20DE"/>
    <w:rsid w:val="00AE6A5C"/>
    <w:rsid w:val="00B00C69"/>
    <w:rsid w:val="00B00FD9"/>
    <w:rsid w:val="00B05A1B"/>
    <w:rsid w:val="00B06D19"/>
    <w:rsid w:val="00B10585"/>
    <w:rsid w:val="00B10C46"/>
    <w:rsid w:val="00B13F85"/>
    <w:rsid w:val="00B177A5"/>
    <w:rsid w:val="00B17BB1"/>
    <w:rsid w:val="00B21743"/>
    <w:rsid w:val="00B2486E"/>
    <w:rsid w:val="00B30F84"/>
    <w:rsid w:val="00B35E02"/>
    <w:rsid w:val="00B372A6"/>
    <w:rsid w:val="00B430F5"/>
    <w:rsid w:val="00B449C1"/>
    <w:rsid w:val="00B453CF"/>
    <w:rsid w:val="00B510B7"/>
    <w:rsid w:val="00B62E7D"/>
    <w:rsid w:val="00B6481D"/>
    <w:rsid w:val="00B662B4"/>
    <w:rsid w:val="00B67A39"/>
    <w:rsid w:val="00B74C6C"/>
    <w:rsid w:val="00B82AAF"/>
    <w:rsid w:val="00B9264F"/>
    <w:rsid w:val="00B941B5"/>
    <w:rsid w:val="00B95EF9"/>
    <w:rsid w:val="00BA3983"/>
    <w:rsid w:val="00BA4C38"/>
    <w:rsid w:val="00BA56EF"/>
    <w:rsid w:val="00BA6B51"/>
    <w:rsid w:val="00BC3991"/>
    <w:rsid w:val="00BC41F9"/>
    <w:rsid w:val="00BD149C"/>
    <w:rsid w:val="00BD1A28"/>
    <w:rsid w:val="00BE4961"/>
    <w:rsid w:val="00BE5DC8"/>
    <w:rsid w:val="00BE6DEA"/>
    <w:rsid w:val="00C129FD"/>
    <w:rsid w:val="00C13EF7"/>
    <w:rsid w:val="00C2085F"/>
    <w:rsid w:val="00C27736"/>
    <w:rsid w:val="00C32385"/>
    <w:rsid w:val="00C34BB2"/>
    <w:rsid w:val="00C50869"/>
    <w:rsid w:val="00C53E4A"/>
    <w:rsid w:val="00C652E0"/>
    <w:rsid w:val="00C67F20"/>
    <w:rsid w:val="00C7094B"/>
    <w:rsid w:val="00C73F08"/>
    <w:rsid w:val="00C753FB"/>
    <w:rsid w:val="00C828FC"/>
    <w:rsid w:val="00C82998"/>
    <w:rsid w:val="00C83106"/>
    <w:rsid w:val="00C83D15"/>
    <w:rsid w:val="00C8585F"/>
    <w:rsid w:val="00C871B7"/>
    <w:rsid w:val="00C9283A"/>
    <w:rsid w:val="00CA06C0"/>
    <w:rsid w:val="00CA70A6"/>
    <w:rsid w:val="00CB210C"/>
    <w:rsid w:val="00CC03F8"/>
    <w:rsid w:val="00CC7D3D"/>
    <w:rsid w:val="00CD5403"/>
    <w:rsid w:val="00CD6E83"/>
    <w:rsid w:val="00CE0311"/>
    <w:rsid w:val="00CE24E9"/>
    <w:rsid w:val="00CE27FD"/>
    <w:rsid w:val="00CE3FF5"/>
    <w:rsid w:val="00CE712B"/>
    <w:rsid w:val="00CF07B1"/>
    <w:rsid w:val="00CF6127"/>
    <w:rsid w:val="00CF70F8"/>
    <w:rsid w:val="00CF77D3"/>
    <w:rsid w:val="00D00377"/>
    <w:rsid w:val="00D01A21"/>
    <w:rsid w:val="00D022DB"/>
    <w:rsid w:val="00D04E0F"/>
    <w:rsid w:val="00D06730"/>
    <w:rsid w:val="00D07AB0"/>
    <w:rsid w:val="00D14CEE"/>
    <w:rsid w:val="00D15CCA"/>
    <w:rsid w:val="00D22A5C"/>
    <w:rsid w:val="00D2313E"/>
    <w:rsid w:val="00D25D0A"/>
    <w:rsid w:val="00D462FA"/>
    <w:rsid w:val="00D51533"/>
    <w:rsid w:val="00D8761E"/>
    <w:rsid w:val="00D919D2"/>
    <w:rsid w:val="00D970B8"/>
    <w:rsid w:val="00D97C70"/>
    <w:rsid w:val="00D97D1C"/>
    <w:rsid w:val="00DA67BD"/>
    <w:rsid w:val="00DB16AA"/>
    <w:rsid w:val="00DB2B64"/>
    <w:rsid w:val="00DB59F7"/>
    <w:rsid w:val="00DB65C7"/>
    <w:rsid w:val="00DB6CB4"/>
    <w:rsid w:val="00DC024C"/>
    <w:rsid w:val="00DC083D"/>
    <w:rsid w:val="00DC1EE6"/>
    <w:rsid w:val="00DC42FC"/>
    <w:rsid w:val="00DE1516"/>
    <w:rsid w:val="00DE15AF"/>
    <w:rsid w:val="00E03B18"/>
    <w:rsid w:val="00E10C97"/>
    <w:rsid w:val="00E15C40"/>
    <w:rsid w:val="00E22719"/>
    <w:rsid w:val="00E35156"/>
    <w:rsid w:val="00E57F4F"/>
    <w:rsid w:val="00E60208"/>
    <w:rsid w:val="00E60947"/>
    <w:rsid w:val="00E629C1"/>
    <w:rsid w:val="00E65A8C"/>
    <w:rsid w:val="00E66C18"/>
    <w:rsid w:val="00E94CB4"/>
    <w:rsid w:val="00E94D72"/>
    <w:rsid w:val="00E9512A"/>
    <w:rsid w:val="00E9608B"/>
    <w:rsid w:val="00EA1930"/>
    <w:rsid w:val="00EA4B2F"/>
    <w:rsid w:val="00EA6376"/>
    <w:rsid w:val="00EC1233"/>
    <w:rsid w:val="00EC33E2"/>
    <w:rsid w:val="00EC44BA"/>
    <w:rsid w:val="00ED3853"/>
    <w:rsid w:val="00ED39D7"/>
    <w:rsid w:val="00ED733E"/>
    <w:rsid w:val="00EE4BE2"/>
    <w:rsid w:val="00F11A46"/>
    <w:rsid w:val="00F14207"/>
    <w:rsid w:val="00F2172E"/>
    <w:rsid w:val="00F2283C"/>
    <w:rsid w:val="00F2409F"/>
    <w:rsid w:val="00F24438"/>
    <w:rsid w:val="00F25AAF"/>
    <w:rsid w:val="00F26875"/>
    <w:rsid w:val="00F270F4"/>
    <w:rsid w:val="00F30344"/>
    <w:rsid w:val="00F346A1"/>
    <w:rsid w:val="00F36FDB"/>
    <w:rsid w:val="00F4359A"/>
    <w:rsid w:val="00F4423C"/>
    <w:rsid w:val="00F45B54"/>
    <w:rsid w:val="00F45C3D"/>
    <w:rsid w:val="00F54A90"/>
    <w:rsid w:val="00F56902"/>
    <w:rsid w:val="00F610D1"/>
    <w:rsid w:val="00F6596E"/>
    <w:rsid w:val="00F67DE0"/>
    <w:rsid w:val="00F705FF"/>
    <w:rsid w:val="00F72F51"/>
    <w:rsid w:val="00F8345C"/>
    <w:rsid w:val="00F84158"/>
    <w:rsid w:val="00F86795"/>
    <w:rsid w:val="00F94689"/>
    <w:rsid w:val="00FA08E8"/>
    <w:rsid w:val="00FA4C7E"/>
    <w:rsid w:val="00FA7B3D"/>
    <w:rsid w:val="00FB20DD"/>
    <w:rsid w:val="00FB2677"/>
    <w:rsid w:val="00FB3FA5"/>
    <w:rsid w:val="00FC00D1"/>
    <w:rsid w:val="00FC2C91"/>
    <w:rsid w:val="00FC3E87"/>
    <w:rsid w:val="00FC5E66"/>
    <w:rsid w:val="00FC728D"/>
    <w:rsid w:val="00FD134C"/>
    <w:rsid w:val="00FD5419"/>
    <w:rsid w:val="00FE0281"/>
    <w:rsid w:val="00FE127F"/>
    <w:rsid w:val="00FE153E"/>
    <w:rsid w:val="00FE4290"/>
    <w:rsid w:val="00FE7AD5"/>
    <w:rsid w:val="00FF016A"/>
    <w:rsid w:val="00FF357A"/>
    <w:rsid w:val="00FF52AE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BEBDA5"/>
  <w15:docId w15:val="{A6C9DDD3-0EAE-4FD9-96BF-E3B1E57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6B"/>
  </w:style>
  <w:style w:type="paragraph" w:styleId="Heading1">
    <w:name w:val="heading 1"/>
    <w:basedOn w:val="Normal"/>
    <w:next w:val="Normal"/>
    <w:link w:val="Heading1Char"/>
    <w:uiPriority w:val="9"/>
    <w:qFormat/>
    <w:rsid w:val="00212511"/>
    <w:pPr>
      <w:pBdr>
        <w:bottom w:val="thinThickSmallGap" w:sz="12" w:space="1" w:color="A13A28" w:themeColor="accent2" w:themeShade="BF"/>
      </w:pBdr>
      <w:spacing w:before="400"/>
      <w:jc w:val="center"/>
      <w:outlineLvl w:val="0"/>
    </w:pPr>
    <w:rPr>
      <w:caps/>
      <w:color w:val="6C26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511"/>
    <w:pPr>
      <w:pBdr>
        <w:bottom w:val="single" w:sz="4" w:space="1" w:color="6B261B" w:themeColor="accent2" w:themeShade="7F"/>
      </w:pBdr>
      <w:spacing w:before="400"/>
      <w:jc w:val="center"/>
      <w:outlineLvl w:val="1"/>
    </w:pPr>
    <w:rPr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51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/>
      <w:jc w:val="center"/>
      <w:outlineLvl w:val="2"/>
    </w:pPr>
    <w:rPr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511"/>
    <w:pPr>
      <w:pBdr>
        <w:bottom w:val="dotted" w:sz="4" w:space="1" w:color="A13A28" w:themeColor="accent2" w:themeShade="BF"/>
      </w:pBdr>
      <w:spacing w:after="120"/>
      <w:jc w:val="center"/>
      <w:outlineLvl w:val="3"/>
    </w:pPr>
    <w:rPr>
      <w:caps/>
      <w:color w:val="6B261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511"/>
    <w:pPr>
      <w:spacing w:before="320" w:after="120"/>
      <w:jc w:val="center"/>
      <w:outlineLvl w:val="4"/>
    </w:pPr>
    <w:rPr>
      <w:caps/>
      <w:color w:val="6B261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511"/>
    <w:pPr>
      <w:spacing w:after="120"/>
      <w:jc w:val="center"/>
      <w:outlineLvl w:val="5"/>
    </w:pPr>
    <w:rPr>
      <w:caps/>
      <w:color w:val="A13A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511"/>
    <w:pPr>
      <w:spacing w:after="120"/>
      <w:jc w:val="center"/>
      <w:outlineLvl w:val="6"/>
    </w:pPr>
    <w:rPr>
      <w:i/>
      <w:iCs/>
      <w:caps/>
      <w:color w:val="A13A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51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51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125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251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51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51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251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51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51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51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51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51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251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251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 w:line="240" w:lineRule="auto"/>
      <w:jc w:val="center"/>
    </w:pPr>
    <w:rPr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1251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51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1251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1251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212511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12511"/>
  </w:style>
  <w:style w:type="paragraph" w:styleId="ListParagraph">
    <w:name w:val="List Paragraph"/>
    <w:basedOn w:val="Normal"/>
    <w:link w:val="ListParagraphChar"/>
    <w:uiPriority w:val="34"/>
    <w:qFormat/>
    <w:rsid w:val="002125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25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25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51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line="300" w:lineRule="auto"/>
      <w:ind w:left="1440" w:right="1440"/>
    </w:pPr>
    <w:rPr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51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12511"/>
    <w:rPr>
      <w:i/>
      <w:iCs/>
    </w:rPr>
  </w:style>
  <w:style w:type="character" w:styleId="IntenseEmphasis">
    <w:name w:val="Intense Emphasis"/>
    <w:uiPriority w:val="21"/>
    <w:qFormat/>
    <w:rsid w:val="0021251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1251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21251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21251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51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83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7C"/>
  </w:style>
  <w:style w:type="paragraph" w:styleId="Footer">
    <w:name w:val="footer"/>
    <w:basedOn w:val="Normal"/>
    <w:link w:val="FooterChar"/>
    <w:uiPriority w:val="99"/>
    <w:unhideWhenUsed/>
    <w:rsid w:val="00A83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7C"/>
  </w:style>
  <w:style w:type="paragraph" w:styleId="BalloonText">
    <w:name w:val="Balloon Text"/>
    <w:basedOn w:val="Normal"/>
    <w:link w:val="BalloonTextChar"/>
    <w:uiPriority w:val="99"/>
    <w:semiHidden/>
    <w:unhideWhenUsed/>
    <w:rsid w:val="00A8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C83D15"/>
    <w:pPr>
      <w:spacing w:after="0" w:line="240" w:lineRule="auto"/>
      <w:ind w:left="720" w:hanging="720"/>
    </w:pPr>
    <w:rPr>
      <w:rFonts w:ascii="Arial" w:eastAsia="Times New Roman" w:hAnsi="Arial" w:cs="Times New Roman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3D15"/>
    <w:rPr>
      <w:rFonts w:ascii="Arial" w:eastAsia="Times New Roman" w:hAnsi="Arial" w:cs="Times New Roman"/>
      <w:szCs w:val="20"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31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83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31923"/>
  </w:style>
  <w:style w:type="character" w:customStyle="1" w:styleId="eop">
    <w:name w:val="eop"/>
    <w:basedOn w:val="DefaultParagraphFont"/>
    <w:rsid w:val="00831923"/>
  </w:style>
  <w:style w:type="character" w:customStyle="1" w:styleId="spellingerror">
    <w:name w:val="spellingerror"/>
    <w:basedOn w:val="DefaultParagraphFont"/>
    <w:rsid w:val="008745C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6F47"/>
  </w:style>
  <w:style w:type="character" w:styleId="Hyperlink">
    <w:name w:val="Hyperlink"/>
    <w:basedOn w:val="DefaultParagraphFont"/>
    <w:uiPriority w:val="99"/>
    <w:unhideWhenUsed/>
    <w:rsid w:val="00115B14"/>
    <w:rPr>
      <w:color w:val="CCCC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01F"/>
    <w:rPr>
      <w:color w:val="B2B2B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ca.box.com/shared/static/dtqteairvreqqfdt6oqtl2ayf5wgive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ca.box.com/shared/static/qodtj2t9kulq1f4s294zc8rfn7yhhhlv.pdf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ca.box.com/shared/static/lpj3v5m6mtw01gkjf6z5fslt5tb2mj1t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68601872734C929B505583C3C3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7FE8-6DA5-4060-8730-4E97398DF924}"/>
      </w:docPartPr>
      <w:docPartBody>
        <w:p w:rsidR="00481EDA" w:rsidRDefault="009B2A73" w:rsidP="009B2A73">
          <w:pPr>
            <w:pStyle w:val="1768601872734C929B505583C3C308BD"/>
          </w:pPr>
          <w:r>
            <w:t>[Type the document title]</w:t>
          </w:r>
        </w:p>
      </w:docPartBody>
    </w:docPart>
    <w:docPart>
      <w:docPartPr>
        <w:name w:val="0C680F26099D4476A064888EBE82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2C54-E2DD-4D89-8A5F-1D19710C941C}"/>
      </w:docPartPr>
      <w:docPartBody>
        <w:p w:rsidR="00481EDA" w:rsidRDefault="009B2A73" w:rsidP="009B2A73">
          <w:pPr>
            <w:pStyle w:val="0C680F26099D4476A064888EBE8249B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B">
    <w:altName w:val="HGS明朝B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A73"/>
    <w:rsid w:val="0005456F"/>
    <w:rsid w:val="00080A26"/>
    <w:rsid w:val="00112D47"/>
    <w:rsid w:val="001157EE"/>
    <w:rsid w:val="002B10F1"/>
    <w:rsid w:val="002C0EA8"/>
    <w:rsid w:val="002C65B4"/>
    <w:rsid w:val="002D65AF"/>
    <w:rsid w:val="002F1F82"/>
    <w:rsid w:val="00355F28"/>
    <w:rsid w:val="00366816"/>
    <w:rsid w:val="004010CA"/>
    <w:rsid w:val="00413F47"/>
    <w:rsid w:val="0042000E"/>
    <w:rsid w:val="00445389"/>
    <w:rsid w:val="00481EDA"/>
    <w:rsid w:val="004A0C7A"/>
    <w:rsid w:val="00544666"/>
    <w:rsid w:val="00554386"/>
    <w:rsid w:val="005A58D7"/>
    <w:rsid w:val="006056F8"/>
    <w:rsid w:val="0071517A"/>
    <w:rsid w:val="00783C78"/>
    <w:rsid w:val="0078455E"/>
    <w:rsid w:val="00844951"/>
    <w:rsid w:val="008B639D"/>
    <w:rsid w:val="008C4699"/>
    <w:rsid w:val="008D7BF1"/>
    <w:rsid w:val="008E1484"/>
    <w:rsid w:val="00907673"/>
    <w:rsid w:val="0092655E"/>
    <w:rsid w:val="00941843"/>
    <w:rsid w:val="009B2A73"/>
    <w:rsid w:val="00A42EB4"/>
    <w:rsid w:val="00B3077C"/>
    <w:rsid w:val="00BB7206"/>
    <w:rsid w:val="00BE20F3"/>
    <w:rsid w:val="00BF0839"/>
    <w:rsid w:val="00BF1558"/>
    <w:rsid w:val="00C3680B"/>
    <w:rsid w:val="00CE32B0"/>
    <w:rsid w:val="00D23A0B"/>
    <w:rsid w:val="00DA1220"/>
    <w:rsid w:val="00E0578B"/>
    <w:rsid w:val="00E60B84"/>
    <w:rsid w:val="00E749DF"/>
    <w:rsid w:val="00E8218C"/>
    <w:rsid w:val="00EB321B"/>
    <w:rsid w:val="00F0520F"/>
    <w:rsid w:val="00F12F9C"/>
    <w:rsid w:val="00F6138B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8601872734C929B505583C3C308BD">
    <w:name w:val="1768601872734C929B505583C3C308BD"/>
    <w:rsid w:val="009B2A73"/>
  </w:style>
  <w:style w:type="paragraph" w:customStyle="1" w:styleId="0C680F26099D4476A064888EBE8249B1">
    <w:name w:val="0C680F26099D4476A064888EBE8249B1"/>
    <w:rsid w:val="009B2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SOCIAL MEDIA POLICY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D4D1899F7614188904108B6B2B266" ma:contentTypeVersion="0" ma:contentTypeDescription="Create a new document." ma:contentTypeScope="" ma:versionID="d5dd9878bccdf576cfdaecc2d3c2e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C87C20-8E16-497C-BBB3-F6D26C6AC73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048B41E-3A3B-4885-97C5-CC09702CEA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E6F161-157E-46ED-908A-7E663DAB9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F2D9AF5-2070-448C-AD5F-70B5C1DD6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455BC8E-9CF9-4FBE-A8BB-D943274C7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CHURCH OF AUSTRALIA</vt:lpstr>
    </vt:vector>
  </TitlesOfParts>
  <Company>DSTO I B9-14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CHURCH OF AUSTRALIA</dc:title>
  <dc:subject/>
  <dc:creator>Linda</dc:creator>
  <cp:keywords/>
  <dc:description/>
  <cp:lastModifiedBy>Macqueen Linda</cp:lastModifiedBy>
  <cp:revision>6</cp:revision>
  <cp:lastPrinted>2018-03-01T11:15:00Z</cp:lastPrinted>
  <dcterms:created xsi:type="dcterms:W3CDTF">2018-04-08T02:21:00Z</dcterms:created>
  <dcterms:modified xsi:type="dcterms:W3CDTF">2022-03-23T05:33:00Z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0x010100313D4D1899F7614188904108B6B2B266</vt:lpwstr>
  </property>
  <property fmtid="{D5CDD505-2E9C-101B-9397-08002B2CF9AE}" pid="3" name="PADocID">
    <vt:lpwstr>33654658v1</vt:lpwstr>
  </property>
</Properties>
</file>