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9672E" w14:textId="77777777" w:rsidR="00597FCB" w:rsidRDefault="00597FCB"/>
    <w:p w14:paraId="1EF83B89" w14:textId="77777777" w:rsidR="00597FCB" w:rsidRDefault="00597FCB" w:rsidP="00597FCB">
      <w:pPr>
        <w:pStyle w:val="companyname"/>
      </w:pPr>
    </w:p>
    <w:p w14:paraId="3410B8EF" w14:textId="77777777" w:rsidR="00597FCB" w:rsidRDefault="00683AFB" w:rsidP="00597FCB">
      <w:pPr>
        <w:pStyle w:val="companyname"/>
      </w:pPr>
      <w:r>
        <w:rPr>
          <w:noProof/>
          <w:lang w:val="en-AU" w:eastAsia="en-AU"/>
        </w:rPr>
        <w:drawing>
          <wp:anchor distT="0" distB="0" distL="114300" distR="114300" simplePos="0" relativeHeight="251659264" behindDoc="1" locked="0" layoutInCell="1" allowOverlap="1" wp14:anchorId="2955DAF1" wp14:editId="5DBD05B9">
            <wp:simplePos x="0" y="0"/>
            <wp:positionH relativeFrom="column">
              <wp:posOffset>3771900</wp:posOffset>
            </wp:positionH>
            <wp:positionV relativeFrom="paragraph">
              <wp:posOffset>-696595</wp:posOffset>
            </wp:positionV>
            <wp:extent cx="2714625" cy="1019175"/>
            <wp:effectExtent l="19050" t="0" r="9525" b="0"/>
            <wp:wrapThrough wrapText="bothSides">
              <wp:wrapPolygon edited="0">
                <wp:start x="-152" y="0"/>
                <wp:lineTo x="-152" y="21398"/>
                <wp:lineTo x="21676" y="21398"/>
                <wp:lineTo x="21676" y="0"/>
                <wp:lineTo x="-152" y="0"/>
              </wp:wrapPolygon>
            </wp:wrapThrough>
            <wp:docPr id="5" name="Picture 5" descr="https://lca.box.com/shared/static/3sj3zz4akzxrtlj4we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ca.box.com/shared/static/3sj3zz4akzxrtlj4wez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019175"/>
                    </a:xfrm>
                    <a:prstGeom prst="rect">
                      <a:avLst/>
                    </a:prstGeom>
                    <a:noFill/>
                    <a:ln>
                      <a:noFill/>
                    </a:ln>
                  </pic:spPr>
                </pic:pic>
              </a:graphicData>
            </a:graphic>
          </wp:anchor>
        </w:drawing>
      </w:r>
    </w:p>
    <w:p w14:paraId="00936B37" w14:textId="77777777" w:rsidR="00597FCB" w:rsidRDefault="00597FCB" w:rsidP="00597FCB">
      <w:pPr>
        <w:pStyle w:val="companyname"/>
      </w:pPr>
    </w:p>
    <w:p w14:paraId="3284CDE9" w14:textId="77777777" w:rsidR="00683AFB" w:rsidRDefault="00683AFB" w:rsidP="00597FCB">
      <w:pPr>
        <w:pStyle w:val="companyname"/>
      </w:pPr>
    </w:p>
    <w:p w14:paraId="2BDC2E93" w14:textId="77777777" w:rsidR="00A40E40" w:rsidRDefault="00597FCB" w:rsidP="00597FCB">
      <w:pPr>
        <w:pStyle w:val="companyname"/>
      </w:pPr>
      <w:r>
        <w:t xml:space="preserve">LCA </w:t>
      </w:r>
      <w:r w:rsidR="00683AFB">
        <w:t xml:space="preserve">AGED &amp; COMMUNITY SERVICES </w:t>
      </w:r>
    </w:p>
    <w:p w14:paraId="38F394F5" w14:textId="77777777" w:rsidR="00597FCB" w:rsidRPr="00E14CC7" w:rsidRDefault="00FA4995" w:rsidP="00597FCB">
      <w:pPr>
        <w:pStyle w:val="companyname"/>
      </w:pPr>
      <w:r>
        <w:t xml:space="preserve">GOVERNANCE </w:t>
      </w:r>
      <w:r w:rsidR="00683AFB">
        <w:t>DIALOGUE PROJECT</w:t>
      </w:r>
    </w:p>
    <w:p w14:paraId="73A64B23" w14:textId="77777777" w:rsidR="00597FCB" w:rsidRPr="0065330B" w:rsidRDefault="00597FCB" w:rsidP="00170D7E">
      <w:pPr>
        <w:pStyle w:val="ItalicsText"/>
        <w:spacing w:after="240"/>
        <w:rPr>
          <w:sz w:val="24"/>
          <w:szCs w:val="24"/>
        </w:rPr>
      </w:pPr>
      <w:r w:rsidRPr="0065330B">
        <w:rPr>
          <w:sz w:val="24"/>
          <w:szCs w:val="24"/>
        </w:rPr>
        <w:t xml:space="preserve">Cordially </w:t>
      </w:r>
      <w:r w:rsidR="00A40E40">
        <w:rPr>
          <w:sz w:val="24"/>
          <w:szCs w:val="24"/>
        </w:rPr>
        <w:t>i</w:t>
      </w:r>
      <w:r w:rsidRPr="0065330B">
        <w:rPr>
          <w:sz w:val="24"/>
          <w:szCs w:val="24"/>
        </w:rPr>
        <w:t xml:space="preserve">nvites </w:t>
      </w:r>
      <w:r w:rsidR="00A40E40">
        <w:rPr>
          <w:sz w:val="24"/>
          <w:szCs w:val="24"/>
        </w:rPr>
        <w:t>two persons from your agency</w:t>
      </w:r>
      <w:r w:rsidRPr="0065330B">
        <w:rPr>
          <w:sz w:val="24"/>
          <w:szCs w:val="24"/>
        </w:rPr>
        <w:t xml:space="preserve"> to the</w:t>
      </w:r>
    </w:p>
    <w:p w14:paraId="4D9D74DA" w14:textId="77777777" w:rsidR="00597FCB" w:rsidRPr="00597FCB" w:rsidRDefault="00CE600F" w:rsidP="00597FCB">
      <w:pPr>
        <w:pStyle w:val="Heading1"/>
        <w:spacing w:before="0"/>
        <w:rPr>
          <w:sz w:val="96"/>
          <w:szCs w:val="96"/>
        </w:rPr>
      </w:pPr>
      <w:r>
        <w:rPr>
          <w:sz w:val="96"/>
          <w:szCs w:val="96"/>
        </w:rPr>
        <w:t>‘Discerning Our Future’ Conference</w:t>
      </w:r>
    </w:p>
    <w:p w14:paraId="2C98A1D8" w14:textId="77777777" w:rsidR="00597FCB" w:rsidRPr="00E14CC7" w:rsidRDefault="00CE600F" w:rsidP="00FE2EC4">
      <w:pPr>
        <w:pStyle w:val="Heading2"/>
        <w:spacing w:before="120"/>
      </w:pPr>
      <w:r>
        <w:t>Friday</w:t>
      </w:r>
      <w:r w:rsidR="00597FCB">
        <w:t xml:space="preserve"> </w:t>
      </w:r>
      <w:r>
        <w:t>13 October</w:t>
      </w:r>
      <w:r w:rsidR="00597FCB" w:rsidRPr="00E14CC7">
        <w:t xml:space="preserve"> </w:t>
      </w:r>
      <w:r w:rsidR="003D219F">
        <w:t>2017</w:t>
      </w:r>
      <w:r>
        <w:t xml:space="preserve"> Adelaid</w:t>
      </w:r>
      <w:r w:rsidR="00597FCB">
        <w:t>e</w:t>
      </w:r>
    </w:p>
    <w:p w14:paraId="76859C5B" w14:textId="77777777" w:rsidR="00CE600F" w:rsidRPr="00CE600F" w:rsidRDefault="00683AFB" w:rsidP="00CE600F">
      <w:pPr>
        <w:pStyle w:val="Heading3"/>
      </w:pPr>
      <w:r>
        <w:t>8</w:t>
      </w:r>
      <w:r w:rsidR="00597FCB" w:rsidRPr="00E14CC7">
        <w:t>:</w:t>
      </w:r>
      <w:r>
        <w:t>3</w:t>
      </w:r>
      <w:r w:rsidR="00597FCB" w:rsidRPr="00E14CC7">
        <w:t>0</w:t>
      </w:r>
      <w:r>
        <w:t>A</w:t>
      </w:r>
      <w:r w:rsidR="00597FCB" w:rsidRPr="00E14CC7">
        <w:t>.m. t</w:t>
      </w:r>
      <w:r w:rsidR="00597FCB">
        <w:t>o</w:t>
      </w:r>
      <w:r w:rsidR="00597FCB" w:rsidRPr="00E14CC7">
        <w:t xml:space="preserve"> </w:t>
      </w:r>
      <w:r w:rsidR="0078522F">
        <w:t>5</w:t>
      </w:r>
      <w:r w:rsidR="00597FCB" w:rsidRPr="00E14CC7">
        <w:t>:00 p.m.</w:t>
      </w:r>
    </w:p>
    <w:p w14:paraId="7ECC346F" w14:textId="77777777" w:rsidR="00CE600F" w:rsidRPr="00E14CC7" w:rsidRDefault="00CE600F" w:rsidP="00CE600F">
      <w:pPr>
        <w:pStyle w:val="Heading2"/>
        <w:spacing w:before="0"/>
      </w:pPr>
      <w:r>
        <w:t>Saturday 14 October</w:t>
      </w:r>
      <w:r w:rsidRPr="00E14CC7">
        <w:t xml:space="preserve"> </w:t>
      </w:r>
      <w:r>
        <w:t>2017 Adelaide</w:t>
      </w:r>
    </w:p>
    <w:p w14:paraId="7B047D62" w14:textId="77777777" w:rsidR="00CE600F" w:rsidRPr="00E14CC7" w:rsidRDefault="00CE600F" w:rsidP="00CE600F">
      <w:pPr>
        <w:pStyle w:val="Heading3"/>
      </w:pPr>
      <w:r>
        <w:t>8</w:t>
      </w:r>
      <w:r w:rsidRPr="00E14CC7">
        <w:t>:</w:t>
      </w:r>
      <w:r>
        <w:t>45A</w:t>
      </w:r>
      <w:r w:rsidRPr="00E14CC7">
        <w:t>.m. t</w:t>
      </w:r>
      <w:r>
        <w:t>o</w:t>
      </w:r>
      <w:r w:rsidRPr="00E14CC7">
        <w:t xml:space="preserve"> </w:t>
      </w:r>
      <w:r>
        <w:t>3:3</w:t>
      </w:r>
      <w:r w:rsidRPr="00E14CC7">
        <w:t>0 p.m.</w:t>
      </w:r>
    </w:p>
    <w:p w14:paraId="764B0A91" w14:textId="77777777" w:rsidR="003D219F" w:rsidRDefault="00CE600F" w:rsidP="00597FCB">
      <w:pPr>
        <w:pStyle w:val="address"/>
      </w:pPr>
      <w:r>
        <w:t>adelaide meridien hotel and apartments</w:t>
      </w:r>
    </w:p>
    <w:p w14:paraId="37E14128" w14:textId="77777777" w:rsidR="00597FCB" w:rsidRPr="00E14CC7" w:rsidRDefault="00CE600F" w:rsidP="003D219F">
      <w:pPr>
        <w:pStyle w:val="address"/>
        <w:spacing w:before="0"/>
      </w:pPr>
      <w:r>
        <w:t>21-39 melbourne street, north adelaide</w:t>
      </w:r>
    </w:p>
    <w:p w14:paraId="578D6556" w14:textId="77777777" w:rsidR="00597FCB" w:rsidRPr="00E14CC7" w:rsidRDefault="00FA4995" w:rsidP="00597FCB">
      <w:pPr>
        <w:pStyle w:val="ItalicsText"/>
      </w:pPr>
      <w:r>
        <w:t xml:space="preserve">Registration is free. </w:t>
      </w:r>
      <w:r w:rsidR="00597FCB">
        <w:t>Limit</w:t>
      </w:r>
      <w:r w:rsidR="00597FCB" w:rsidRPr="00E14CC7">
        <w:t>ed parking is available.</w:t>
      </w:r>
    </w:p>
    <w:p w14:paraId="66756ADB" w14:textId="77777777" w:rsidR="003D219F" w:rsidRPr="00142FF9" w:rsidRDefault="003D219F" w:rsidP="00597FCB">
      <w:pPr>
        <w:pStyle w:val="PartyInformation"/>
      </w:pPr>
      <w:r w:rsidRPr="00142FF9">
        <w:rPr>
          <w:b/>
        </w:rPr>
        <w:t xml:space="preserve">For </w:t>
      </w:r>
      <w:r w:rsidR="00FE2EC4" w:rsidRPr="00142FF9">
        <w:rPr>
          <w:b/>
        </w:rPr>
        <w:t xml:space="preserve">general or </w:t>
      </w:r>
      <w:r w:rsidR="003221F7" w:rsidRPr="00142FF9">
        <w:rPr>
          <w:b/>
        </w:rPr>
        <w:t xml:space="preserve">program </w:t>
      </w:r>
      <w:r w:rsidRPr="00142FF9">
        <w:rPr>
          <w:b/>
        </w:rPr>
        <w:t>enquiries</w:t>
      </w:r>
      <w:r w:rsidRPr="00142FF9">
        <w:t xml:space="preserve"> about </w:t>
      </w:r>
      <w:r w:rsidR="00541F04" w:rsidRPr="00142FF9">
        <w:t xml:space="preserve">this </w:t>
      </w:r>
      <w:r w:rsidR="00CE600F" w:rsidRPr="00142FF9">
        <w:t>Conference</w:t>
      </w:r>
      <w:r w:rsidRPr="00142FF9">
        <w:t xml:space="preserve"> contact facilitator Les Stahl on mobile 0438 601 021 or email</w:t>
      </w:r>
      <w:r w:rsidR="00541F04" w:rsidRPr="00142FF9">
        <w:t xml:space="preserve"> Les at</w:t>
      </w:r>
      <w:r w:rsidRPr="00142FF9">
        <w:t xml:space="preserve"> </w:t>
      </w:r>
      <w:hyperlink r:id="rId10" w:history="1">
        <w:r w:rsidR="00A40E40" w:rsidRPr="00142FF9">
          <w:rPr>
            <w:rStyle w:val="Hyperlink"/>
          </w:rPr>
          <w:t>facilitationplus@gmail.com</w:t>
        </w:r>
      </w:hyperlink>
      <w:r w:rsidR="00A40E40" w:rsidRPr="00142FF9">
        <w:t xml:space="preserve"> </w:t>
      </w:r>
      <w:r w:rsidRPr="00142FF9">
        <w:t xml:space="preserve"> </w:t>
      </w:r>
    </w:p>
    <w:p w14:paraId="419152DD" w14:textId="77777777" w:rsidR="003D219F" w:rsidRPr="00142FF9" w:rsidRDefault="003D219F" w:rsidP="00597FCB">
      <w:pPr>
        <w:pStyle w:val="PartyInformation"/>
      </w:pPr>
    </w:p>
    <w:p w14:paraId="7F24B30F" w14:textId="77777777" w:rsidR="00597FCB" w:rsidRPr="00142FF9" w:rsidRDefault="003221F7" w:rsidP="00597FCB">
      <w:pPr>
        <w:pStyle w:val="PartyInformation"/>
        <w:rPr>
          <w:i/>
        </w:rPr>
      </w:pPr>
      <w:r w:rsidRPr="00142FF9">
        <w:rPr>
          <w:b/>
        </w:rPr>
        <w:t>For administrative or logistical enquiries</w:t>
      </w:r>
      <w:r w:rsidRPr="00142FF9">
        <w:t xml:space="preserve"> about this Conference and to </w:t>
      </w:r>
      <w:r w:rsidR="00597FCB" w:rsidRPr="00142FF9">
        <w:rPr>
          <w:b/>
          <w:sz w:val="24"/>
          <w:szCs w:val="24"/>
        </w:rPr>
        <w:t xml:space="preserve">R.S.V.P. by </w:t>
      </w:r>
      <w:r w:rsidR="00CE600F" w:rsidRPr="00142FF9">
        <w:rPr>
          <w:b/>
          <w:sz w:val="24"/>
          <w:szCs w:val="24"/>
        </w:rPr>
        <w:t>2</w:t>
      </w:r>
      <w:r w:rsidR="00895B21" w:rsidRPr="00142FF9">
        <w:rPr>
          <w:b/>
          <w:sz w:val="24"/>
          <w:szCs w:val="24"/>
        </w:rPr>
        <w:t>2</w:t>
      </w:r>
      <w:r w:rsidR="003D219F" w:rsidRPr="00142FF9">
        <w:rPr>
          <w:b/>
          <w:sz w:val="24"/>
          <w:szCs w:val="24"/>
        </w:rPr>
        <w:t xml:space="preserve"> </w:t>
      </w:r>
      <w:r w:rsidR="00CE600F" w:rsidRPr="00142FF9">
        <w:rPr>
          <w:b/>
          <w:sz w:val="22"/>
          <w:szCs w:val="22"/>
        </w:rPr>
        <w:t>September</w:t>
      </w:r>
      <w:r w:rsidR="00597FCB" w:rsidRPr="00142FF9">
        <w:t xml:space="preserve"> </w:t>
      </w:r>
      <w:r w:rsidR="00597FCB" w:rsidRPr="00142FF9">
        <w:rPr>
          <w:b/>
          <w:sz w:val="24"/>
          <w:szCs w:val="24"/>
        </w:rPr>
        <w:t xml:space="preserve">to </w:t>
      </w:r>
      <w:r w:rsidR="003D219F" w:rsidRPr="00142FF9">
        <w:rPr>
          <w:b/>
          <w:sz w:val="24"/>
          <w:szCs w:val="24"/>
        </w:rPr>
        <w:t>Beatry Bear</w:t>
      </w:r>
      <w:r w:rsidR="0065330B" w:rsidRPr="00142FF9">
        <w:t>,</w:t>
      </w:r>
      <w:r w:rsidR="003D219F" w:rsidRPr="00142FF9">
        <w:t xml:space="preserve"> </w:t>
      </w:r>
      <w:r w:rsidR="00FA4995" w:rsidRPr="00142FF9">
        <w:t>email</w:t>
      </w:r>
      <w:r w:rsidR="0065330B" w:rsidRPr="00142FF9">
        <w:t>:</w:t>
      </w:r>
      <w:r w:rsidR="0028595F" w:rsidRPr="00142FF9">
        <w:t xml:space="preserve"> </w:t>
      </w:r>
      <w:r w:rsidR="0028595F" w:rsidRPr="00142FF9">
        <w:rPr>
          <w:b/>
        </w:rPr>
        <w:t>beatrybear@icloud.com</w:t>
      </w:r>
      <w:r w:rsidR="0028595F" w:rsidRPr="00142FF9">
        <w:t xml:space="preserve"> </w:t>
      </w:r>
      <w:r w:rsidR="00AA5BE5" w:rsidRPr="00142FF9">
        <w:t>or p</w:t>
      </w:r>
      <w:r w:rsidR="0028595F" w:rsidRPr="00142FF9">
        <w:t>hone</w:t>
      </w:r>
      <w:r w:rsidR="003D219F" w:rsidRPr="00142FF9">
        <w:t>:</w:t>
      </w:r>
      <w:r w:rsidR="0028595F" w:rsidRPr="00142FF9">
        <w:rPr>
          <w:b/>
        </w:rPr>
        <w:t>(02)44 737 141</w:t>
      </w:r>
      <w:r w:rsidR="00FE2EC4" w:rsidRPr="00142FF9">
        <w:rPr>
          <w:b/>
        </w:rPr>
        <w:t xml:space="preserve"> </w:t>
      </w:r>
      <w:r w:rsidR="00FE2EC4" w:rsidRPr="00142FF9">
        <w:t>and leave a message.</w:t>
      </w:r>
      <w:r w:rsidR="00597FCB" w:rsidRPr="00142FF9">
        <w:rPr>
          <w:i/>
        </w:rPr>
        <w:br/>
      </w:r>
    </w:p>
    <w:p w14:paraId="3DF6514B" w14:textId="77777777" w:rsidR="00FE2EC4" w:rsidRPr="00142FF9" w:rsidRDefault="00FE2EC4" w:rsidP="00FE2EC4">
      <w:pPr>
        <w:pStyle w:val="PartyInformation"/>
        <w:rPr>
          <w:i/>
        </w:rPr>
      </w:pPr>
      <w:r w:rsidRPr="00142FF9">
        <w:rPr>
          <w:i/>
        </w:rPr>
        <w:t>IMPORTANT: Please RSVP for registration, catering &amp; paperwork purposes:</w:t>
      </w:r>
    </w:p>
    <w:p w14:paraId="2D99740D" w14:textId="77777777" w:rsidR="00170D7E" w:rsidRPr="00142FF9" w:rsidRDefault="00FE2EC4" w:rsidP="00FE2EC4">
      <w:pPr>
        <w:pStyle w:val="PartyInformation"/>
        <w:numPr>
          <w:ilvl w:val="0"/>
          <w:numId w:val="5"/>
        </w:numPr>
        <w:spacing w:before="0"/>
        <w:rPr>
          <w:i/>
        </w:rPr>
      </w:pPr>
      <w:r w:rsidRPr="00142FF9">
        <w:rPr>
          <w:i/>
        </w:rPr>
        <w:t xml:space="preserve">Your </w:t>
      </w:r>
      <w:r w:rsidR="00170D7E" w:rsidRPr="00142FF9">
        <w:rPr>
          <w:i/>
        </w:rPr>
        <w:t>name, title, group representing, email address and contact phone number</w:t>
      </w:r>
    </w:p>
    <w:p w14:paraId="7305ED56" w14:textId="77777777" w:rsidR="00FE2EC4" w:rsidRPr="00142FF9" w:rsidRDefault="00170D7E" w:rsidP="00FE2EC4">
      <w:pPr>
        <w:pStyle w:val="PartyInformation"/>
        <w:numPr>
          <w:ilvl w:val="0"/>
          <w:numId w:val="5"/>
        </w:numPr>
        <w:spacing w:before="0"/>
        <w:rPr>
          <w:i/>
        </w:rPr>
      </w:pPr>
      <w:r w:rsidRPr="00142FF9">
        <w:rPr>
          <w:i/>
        </w:rPr>
        <w:t xml:space="preserve">Your </w:t>
      </w:r>
      <w:r w:rsidR="00FE2EC4" w:rsidRPr="00142FF9">
        <w:rPr>
          <w:i/>
        </w:rPr>
        <w:t>attendance on Friday and Saturday (or apologies)</w:t>
      </w:r>
    </w:p>
    <w:p w14:paraId="456EFB8C" w14:textId="77777777" w:rsidR="00FE2EC4" w:rsidRPr="00142FF9" w:rsidRDefault="00FE2EC4" w:rsidP="00FE2EC4">
      <w:pPr>
        <w:pStyle w:val="PartyInformation"/>
        <w:numPr>
          <w:ilvl w:val="0"/>
          <w:numId w:val="5"/>
        </w:numPr>
        <w:rPr>
          <w:i/>
        </w:rPr>
      </w:pPr>
      <w:r w:rsidRPr="00142FF9">
        <w:rPr>
          <w:i/>
        </w:rPr>
        <w:t>If you would like to dine at the hotel with others on the Thursday night (at your cost)</w:t>
      </w:r>
    </w:p>
    <w:p w14:paraId="4DB4F4B6" w14:textId="0B4570F3" w:rsidR="00FE2EC4" w:rsidRPr="00142FF9" w:rsidRDefault="00FE2EC4" w:rsidP="00FE2EC4">
      <w:pPr>
        <w:pStyle w:val="PartyInformation"/>
        <w:numPr>
          <w:ilvl w:val="0"/>
          <w:numId w:val="5"/>
        </w:numPr>
        <w:spacing w:after="120"/>
        <w:rPr>
          <w:i/>
        </w:rPr>
      </w:pPr>
      <w:r w:rsidRPr="00142FF9">
        <w:rPr>
          <w:i/>
        </w:rPr>
        <w:t>Your att</w:t>
      </w:r>
      <w:r w:rsidR="00142FF9" w:rsidRPr="00142FF9">
        <w:rPr>
          <w:i/>
        </w:rPr>
        <w:t>endance at the LCA funded compli</w:t>
      </w:r>
      <w:r w:rsidRPr="00142FF9">
        <w:rPr>
          <w:i/>
        </w:rPr>
        <w:t>mentary Conference Dinner on Friday night.</w:t>
      </w:r>
    </w:p>
    <w:p w14:paraId="321CD591" w14:textId="77777777" w:rsidR="00FE2EC4" w:rsidRDefault="00FE2EC4" w:rsidP="00FE2EC4">
      <w:pPr>
        <w:pStyle w:val="PartyInformation"/>
        <w:spacing w:before="120"/>
      </w:pPr>
    </w:p>
    <w:p w14:paraId="1739E149" w14:textId="77777777" w:rsidR="003D219F" w:rsidRDefault="00FE2EC4" w:rsidP="00FE2EC4">
      <w:pPr>
        <w:pStyle w:val="PartyInformation"/>
        <w:spacing w:before="120"/>
      </w:pPr>
      <w:r>
        <w:t xml:space="preserve"> </w:t>
      </w:r>
      <w:r w:rsidR="003D219F">
        <w:t>See over for details…</w:t>
      </w:r>
    </w:p>
    <w:p w14:paraId="22847D8C" w14:textId="77777777" w:rsidR="003D219F" w:rsidRPr="00FA4995" w:rsidRDefault="003D219F" w:rsidP="00597FCB">
      <w:pPr>
        <w:pStyle w:val="PartyInformation"/>
        <w:rPr>
          <w:b/>
          <w:sz w:val="24"/>
          <w:szCs w:val="24"/>
        </w:rPr>
      </w:pPr>
      <w:r w:rsidRPr="00FA4995">
        <w:rPr>
          <w:b/>
          <w:sz w:val="24"/>
          <w:szCs w:val="24"/>
        </w:rPr>
        <w:lastRenderedPageBreak/>
        <w:t xml:space="preserve">LCA Aged &amp; Community Services </w:t>
      </w:r>
      <w:r w:rsidR="00FA4995">
        <w:rPr>
          <w:b/>
          <w:sz w:val="24"/>
          <w:szCs w:val="24"/>
        </w:rPr>
        <w:t xml:space="preserve">Governance </w:t>
      </w:r>
      <w:r w:rsidRPr="00FA4995">
        <w:rPr>
          <w:b/>
          <w:sz w:val="24"/>
          <w:szCs w:val="24"/>
        </w:rPr>
        <w:t>Dialogue Project</w:t>
      </w:r>
    </w:p>
    <w:p w14:paraId="4FD11709" w14:textId="77777777" w:rsidR="003D219F" w:rsidRDefault="00CE600F" w:rsidP="005D2672">
      <w:pPr>
        <w:pStyle w:val="PartyInformation"/>
        <w:spacing w:before="0"/>
        <w:rPr>
          <w:b/>
          <w:sz w:val="28"/>
          <w:szCs w:val="28"/>
        </w:rPr>
      </w:pPr>
      <w:r>
        <w:rPr>
          <w:b/>
          <w:sz w:val="28"/>
          <w:szCs w:val="28"/>
        </w:rPr>
        <w:t>‘DISCERNING OUR FUTURE’ CONFERENCE</w:t>
      </w:r>
    </w:p>
    <w:p w14:paraId="236D906F" w14:textId="77777777" w:rsidR="005D2672" w:rsidRPr="005D2672" w:rsidRDefault="005D2672" w:rsidP="005D2672">
      <w:pPr>
        <w:pStyle w:val="PartyInformation"/>
        <w:spacing w:before="0"/>
        <w:rPr>
          <w:b/>
          <w:sz w:val="16"/>
          <w:szCs w:val="16"/>
        </w:rPr>
      </w:pPr>
    </w:p>
    <w:p w14:paraId="3D4AB5D6" w14:textId="77777777" w:rsidR="00FA4995" w:rsidRPr="00FA4995" w:rsidRDefault="00CE600F" w:rsidP="005D2672">
      <w:pPr>
        <w:pStyle w:val="PartyInformation"/>
        <w:spacing w:before="0"/>
        <w:rPr>
          <w:b/>
        </w:rPr>
      </w:pPr>
      <w:r>
        <w:rPr>
          <w:b/>
        </w:rPr>
        <w:t>Fri</w:t>
      </w:r>
      <w:r w:rsidR="00FA4995" w:rsidRPr="00FA4995">
        <w:rPr>
          <w:b/>
        </w:rPr>
        <w:t xml:space="preserve">day </w:t>
      </w:r>
      <w:r>
        <w:rPr>
          <w:b/>
        </w:rPr>
        <w:t>13 October</w:t>
      </w:r>
      <w:r w:rsidR="00A40E40">
        <w:rPr>
          <w:b/>
        </w:rPr>
        <w:t xml:space="preserve"> 2017</w:t>
      </w:r>
      <w:r>
        <w:rPr>
          <w:b/>
        </w:rPr>
        <w:t xml:space="preserve"> &amp; Saturday, 14 October 2017</w:t>
      </w:r>
      <w:r w:rsidR="00FA4995" w:rsidRPr="00FA4995">
        <w:rPr>
          <w:b/>
        </w:rPr>
        <w:t xml:space="preserve"> – </w:t>
      </w:r>
      <w:r>
        <w:rPr>
          <w:b/>
        </w:rPr>
        <w:t>Adelaide Meridien Hotel and Apartments, 21 – 39 Melbourne Street, North Adelaide</w:t>
      </w:r>
    </w:p>
    <w:p w14:paraId="762E9F77" w14:textId="77777777" w:rsidR="00FA4995" w:rsidRDefault="00FA4995" w:rsidP="00597FCB">
      <w:pPr>
        <w:pStyle w:val="PartyInformation"/>
      </w:pPr>
    </w:p>
    <w:p w14:paraId="75A8986E" w14:textId="77777777" w:rsidR="00FA4995" w:rsidRDefault="00FA4995" w:rsidP="00FA4995">
      <w:pPr>
        <w:rPr>
          <w:rFonts w:ascii="Trebuchet MS" w:eastAsia="Times New Roman" w:hAnsi="Trebuchet MS" w:cs="Arial"/>
          <w:b/>
          <w:color w:val="222222"/>
          <w:szCs w:val="20"/>
        </w:rPr>
      </w:pPr>
    </w:p>
    <w:p w14:paraId="5FECAC12" w14:textId="77777777" w:rsidR="00B614BD" w:rsidRDefault="00FA4995" w:rsidP="007A3999">
      <w:pPr>
        <w:spacing w:after="240"/>
        <w:rPr>
          <w:rFonts w:ascii="Trebuchet MS" w:eastAsia="Times New Roman" w:hAnsi="Trebuchet MS" w:cs="Arial"/>
          <w:color w:val="222222"/>
          <w:szCs w:val="20"/>
        </w:rPr>
      </w:pPr>
      <w:r w:rsidRPr="00FA4995">
        <w:rPr>
          <w:rFonts w:ascii="Trebuchet MS" w:eastAsia="Times New Roman" w:hAnsi="Trebuchet MS" w:cs="Arial"/>
          <w:b/>
          <w:color w:val="222222"/>
          <w:szCs w:val="20"/>
        </w:rPr>
        <w:t>CONTEXT</w:t>
      </w:r>
      <w:r w:rsidR="0078522F">
        <w:rPr>
          <w:rFonts w:ascii="Trebuchet MS" w:eastAsia="Times New Roman" w:hAnsi="Trebuchet MS" w:cs="Arial"/>
          <w:b/>
          <w:color w:val="222222"/>
          <w:szCs w:val="20"/>
        </w:rPr>
        <w:t xml:space="preserve"> &amp; PURPOSE OF CONFERENCE</w:t>
      </w:r>
      <w:r w:rsidRPr="00FA4995">
        <w:rPr>
          <w:rFonts w:ascii="Trebuchet MS" w:eastAsia="Times New Roman" w:hAnsi="Trebuchet MS" w:cs="Arial"/>
          <w:color w:val="222222"/>
          <w:szCs w:val="20"/>
        </w:rPr>
        <w:t xml:space="preserve">: </w:t>
      </w:r>
      <w:r w:rsidRPr="00142FF9">
        <w:rPr>
          <w:rFonts w:ascii="Trebuchet MS" w:eastAsia="Times New Roman" w:hAnsi="Trebuchet MS" w:cs="Arial"/>
          <w:color w:val="222222"/>
          <w:szCs w:val="20"/>
        </w:rPr>
        <w:t>Th</w:t>
      </w:r>
      <w:r w:rsidR="00B614BD" w:rsidRPr="00142FF9">
        <w:rPr>
          <w:rFonts w:ascii="Trebuchet MS" w:eastAsia="Times New Roman" w:hAnsi="Trebuchet MS" w:cs="Arial"/>
          <w:color w:val="222222"/>
          <w:szCs w:val="20"/>
        </w:rPr>
        <w:t>is</w:t>
      </w:r>
      <w:r w:rsidRPr="00142FF9">
        <w:rPr>
          <w:rFonts w:ascii="Trebuchet MS" w:eastAsia="Times New Roman" w:hAnsi="Trebuchet MS" w:cs="Arial"/>
          <w:color w:val="222222"/>
          <w:szCs w:val="20"/>
        </w:rPr>
        <w:t xml:space="preserve"> </w:t>
      </w:r>
      <w:r w:rsidR="00CE600F" w:rsidRPr="00142FF9">
        <w:rPr>
          <w:rFonts w:ascii="Trebuchet MS" w:eastAsia="Times New Roman" w:hAnsi="Trebuchet MS" w:cs="Arial"/>
          <w:color w:val="222222"/>
          <w:szCs w:val="20"/>
        </w:rPr>
        <w:t xml:space="preserve">‘Discerning Our Future’ Conference </w:t>
      </w:r>
      <w:r w:rsidR="00B614BD" w:rsidRPr="00142FF9">
        <w:rPr>
          <w:rFonts w:ascii="Trebuchet MS" w:eastAsia="Times New Roman" w:hAnsi="Trebuchet MS" w:cs="Arial"/>
          <w:color w:val="222222"/>
          <w:szCs w:val="20"/>
        </w:rPr>
        <w:t xml:space="preserve">is the key gathering and conference for this </w:t>
      </w:r>
      <w:r w:rsidR="005D2672" w:rsidRPr="00142FF9">
        <w:rPr>
          <w:rFonts w:ascii="Trebuchet MS" w:eastAsia="Times New Roman" w:hAnsi="Trebuchet MS" w:cs="Arial"/>
          <w:color w:val="222222"/>
          <w:szCs w:val="20"/>
        </w:rPr>
        <w:t>d</w:t>
      </w:r>
      <w:r w:rsidR="00B614BD" w:rsidRPr="00142FF9">
        <w:rPr>
          <w:rFonts w:ascii="Trebuchet MS" w:eastAsia="Times New Roman" w:hAnsi="Trebuchet MS" w:cs="Arial"/>
          <w:color w:val="222222"/>
          <w:szCs w:val="20"/>
        </w:rPr>
        <w:t>ialogue</w:t>
      </w:r>
      <w:r w:rsidR="005D2672" w:rsidRPr="00142FF9">
        <w:rPr>
          <w:rFonts w:ascii="Trebuchet MS" w:eastAsia="Times New Roman" w:hAnsi="Trebuchet MS" w:cs="Arial"/>
          <w:color w:val="222222"/>
          <w:szCs w:val="20"/>
        </w:rPr>
        <w:t>-based project</w:t>
      </w:r>
      <w:r w:rsidR="00B614BD" w:rsidRPr="00142FF9">
        <w:rPr>
          <w:rFonts w:ascii="Trebuchet MS" w:eastAsia="Times New Roman" w:hAnsi="Trebuchet MS" w:cs="Arial"/>
          <w:color w:val="222222"/>
          <w:szCs w:val="20"/>
        </w:rPr>
        <w:t>.  This conference</w:t>
      </w:r>
      <w:r w:rsidR="00B614BD">
        <w:rPr>
          <w:rFonts w:ascii="Trebuchet MS" w:eastAsia="Times New Roman" w:hAnsi="Trebuchet MS" w:cs="Arial"/>
          <w:color w:val="222222"/>
          <w:szCs w:val="20"/>
        </w:rPr>
        <w:t xml:space="preserve"> </w:t>
      </w:r>
      <w:r w:rsidR="00CE600F">
        <w:rPr>
          <w:rFonts w:ascii="Trebuchet MS" w:eastAsia="Times New Roman" w:hAnsi="Trebuchet MS" w:cs="Arial"/>
          <w:color w:val="222222"/>
          <w:szCs w:val="20"/>
        </w:rPr>
        <w:t>will build upon the outcomes of the ‘</w:t>
      </w:r>
      <w:r w:rsidR="006053B2">
        <w:rPr>
          <w:rFonts w:ascii="Trebuchet MS" w:eastAsia="Times New Roman" w:hAnsi="Trebuchet MS" w:cs="Arial"/>
          <w:color w:val="222222"/>
          <w:szCs w:val="20"/>
        </w:rPr>
        <w:t>Options for Our Future’ Workshop held in Brisbane on 15 July 2017</w:t>
      </w:r>
      <w:r>
        <w:rPr>
          <w:rFonts w:ascii="Trebuchet MS" w:eastAsia="Times New Roman" w:hAnsi="Trebuchet MS" w:cs="Arial"/>
          <w:color w:val="222222"/>
          <w:szCs w:val="20"/>
        </w:rPr>
        <w:t>.  Leaders of</w:t>
      </w:r>
      <w:r w:rsidRPr="00FA4995">
        <w:rPr>
          <w:rFonts w:ascii="Trebuchet MS" w:eastAsia="Times New Roman" w:hAnsi="Trebuchet MS" w:cs="Arial"/>
          <w:color w:val="222222"/>
          <w:szCs w:val="20"/>
        </w:rPr>
        <w:t xml:space="preserve"> Lutheran Aged Care and Community Services organisations, along with Bishops, GCC representatives</w:t>
      </w:r>
      <w:r>
        <w:rPr>
          <w:rFonts w:ascii="Trebuchet MS" w:eastAsia="Times New Roman" w:hAnsi="Trebuchet MS" w:cs="Arial"/>
          <w:color w:val="222222"/>
          <w:szCs w:val="20"/>
        </w:rPr>
        <w:t>,</w:t>
      </w:r>
      <w:r w:rsidRPr="00FA4995">
        <w:rPr>
          <w:rFonts w:ascii="Trebuchet MS" w:eastAsia="Times New Roman" w:hAnsi="Trebuchet MS" w:cs="Arial"/>
          <w:color w:val="222222"/>
          <w:szCs w:val="20"/>
        </w:rPr>
        <w:t xml:space="preserve"> </w:t>
      </w:r>
      <w:r>
        <w:rPr>
          <w:rFonts w:ascii="Trebuchet MS" w:eastAsia="Times New Roman" w:hAnsi="Trebuchet MS" w:cs="Arial"/>
          <w:color w:val="222222"/>
          <w:szCs w:val="20"/>
        </w:rPr>
        <w:t>DCC representatives</w:t>
      </w:r>
      <w:r w:rsidRPr="00FA4995">
        <w:rPr>
          <w:rFonts w:ascii="Trebuchet MS" w:eastAsia="Times New Roman" w:hAnsi="Trebuchet MS" w:cs="Arial"/>
          <w:color w:val="222222"/>
          <w:szCs w:val="20"/>
        </w:rPr>
        <w:t xml:space="preserve"> and other key stakeholde</w:t>
      </w:r>
      <w:r w:rsidR="006053B2">
        <w:rPr>
          <w:rFonts w:ascii="Trebuchet MS" w:eastAsia="Times New Roman" w:hAnsi="Trebuchet MS" w:cs="Arial"/>
          <w:color w:val="222222"/>
          <w:szCs w:val="20"/>
        </w:rPr>
        <w:t xml:space="preserve">rs will be asked to dialogue on three broad topics: </w:t>
      </w:r>
    </w:p>
    <w:p w14:paraId="15920EFA" w14:textId="77777777" w:rsidR="00B614BD" w:rsidRDefault="006053B2" w:rsidP="00B614BD">
      <w:pPr>
        <w:pStyle w:val="ListParagraph"/>
        <w:numPr>
          <w:ilvl w:val="0"/>
          <w:numId w:val="4"/>
        </w:numPr>
        <w:spacing w:after="240"/>
        <w:rPr>
          <w:rFonts w:ascii="Trebuchet MS" w:eastAsia="Times New Roman" w:hAnsi="Trebuchet MS" w:cs="Arial"/>
          <w:color w:val="222222"/>
          <w:szCs w:val="20"/>
        </w:rPr>
      </w:pPr>
      <w:r w:rsidRPr="00B614BD">
        <w:rPr>
          <w:rFonts w:ascii="Trebuchet MS" w:eastAsia="Times New Roman" w:hAnsi="Trebuchet MS" w:cs="Arial"/>
          <w:color w:val="222222"/>
          <w:szCs w:val="20"/>
        </w:rPr>
        <w:t>confirming areas of agreement</w:t>
      </w:r>
      <w:r w:rsidR="0078522F" w:rsidRPr="00B614BD">
        <w:rPr>
          <w:rFonts w:ascii="Trebuchet MS" w:eastAsia="Times New Roman" w:hAnsi="Trebuchet MS" w:cs="Arial"/>
          <w:color w:val="222222"/>
          <w:szCs w:val="20"/>
        </w:rPr>
        <w:t xml:space="preserve"> </w:t>
      </w:r>
      <w:r w:rsidR="0078522F" w:rsidRPr="00142FF9">
        <w:rPr>
          <w:rFonts w:ascii="Trebuchet MS" w:eastAsia="Times New Roman" w:hAnsi="Trebuchet MS" w:cs="Arial"/>
          <w:color w:val="222222"/>
          <w:szCs w:val="20"/>
        </w:rPr>
        <w:t xml:space="preserve">reached </w:t>
      </w:r>
      <w:r w:rsidR="00B614BD" w:rsidRPr="00142FF9">
        <w:rPr>
          <w:rFonts w:ascii="Trebuchet MS" w:eastAsia="Times New Roman" w:hAnsi="Trebuchet MS" w:cs="Arial"/>
          <w:color w:val="222222"/>
          <w:szCs w:val="20"/>
        </w:rPr>
        <w:t>in consultations &amp;</w:t>
      </w:r>
      <w:r w:rsidR="00B614BD">
        <w:rPr>
          <w:rFonts w:ascii="Trebuchet MS" w:eastAsia="Times New Roman" w:hAnsi="Trebuchet MS" w:cs="Arial"/>
          <w:color w:val="222222"/>
          <w:szCs w:val="20"/>
        </w:rPr>
        <w:t xml:space="preserve"> </w:t>
      </w:r>
      <w:r w:rsidR="0078522F" w:rsidRPr="00B614BD">
        <w:rPr>
          <w:rFonts w:ascii="Trebuchet MS" w:eastAsia="Times New Roman" w:hAnsi="Trebuchet MS" w:cs="Arial"/>
          <w:color w:val="222222"/>
          <w:szCs w:val="20"/>
        </w:rPr>
        <w:t>at the July Workshop</w:t>
      </w:r>
      <w:r w:rsidRPr="00B614BD">
        <w:rPr>
          <w:rFonts w:ascii="Trebuchet MS" w:eastAsia="Times New Roman" w:hAnsi="Trebuchet MS" w:cs="Arial"/>
          <w:color w:val="222222"/>
          <w:szCs w:val="20"/>
        </w:rPr>
        <w:t xml:space="preserve">, </w:t>
      </w:r>
    </w:p>
    <w:p w14:paraId="1F553788" w14:textId="77777777" w:rsidR="00B614BD" w:rsidRDefault="006053B2" w:rsidP="00B614BD">
      <w:pPr>
        <w:pStyle w:val="ListParagraph"/>
        <w:numPr>
          <w:ilvl w:val="0"/>
          <w:numId w:val="4"/>
        </w:numPr>
        <w:spacing w:after="240"/>
        <w:rPr>
          <w:rFonts w:ascii="Trebuchet MS" w:eastAsia="Times New Roman" w:hAnsi="Trebuchet MS" w:cs="Arial"/>
          <w:color w:val="222222"/>
          <w:szCs w:val="20"/>
        </w:rPr>
      </w:pPr>
      <w:r w:rsidRPr="00B614BD">
        <w:rPr>
          <w:rFonts w:ascii="Trebuchet MS" w:eastAsia="Times New Roman" w:hAnsi="Trebuchet MS" w:cs="Arial"/>
          <w:color w:val="222222"/>
          <w:szCs w:val="20"/>
        </w:rPr>
        <w:t xml:space="preserve">discerning ‘common ground’ on </w:t>
      </w:r>
      <w:r w:rsidR="00B614BD" w:rsidRPr="00142FF9">
        <w:rPr>
          <w:rFonts w:ascii="Trebuchet MS" w:eastAsia="Times New Roman" w:hAnsi="Trebuchet MS" w:cs="Arial"/>
          <w:color w:val="222222"/>
          <w:szCs w:val="20"/>
        </w:rPr>
        <w:t>key</w:t>
      </w:r>
      <w:r w:rsidR="00B614BD">
        <w:rPr>
          <w:rFonts w:ascii="Trebuchet MS" w:eastAsia="Times New Roman" w:hAnsi="Trebuchet MS" w:cs="Arial"/>
          <w:color w:val="222222"/>
          <w:szCs w:val="20"/>
        </w:rPr>
        <w:t xml:space="preserve"> </w:t>
      </w:r>
      <w:r w:rsidRPr="00B614BD">
        <w:rPr>
          <w:rFonts w:ascii="Trebuchet MS" w:eastAsia="Times New Roman" w:hAnsi="Trebuchet MS" w:cs="Arial"/>
          <w:color w:val="222222"/>
          <w:szCs w:val="20"/>
        </w:rPr>
        <w:t xml:space="preserve">matters yet to be agreed; and </w:t>
      </w:r>
    </w:p>
    <w:p w14:paraId="2340246A" w14:textId="77777777" w:rsidR="00B614BD" w:rsidRDefault="006053B2" w:rsidP="00B614BD">
      <w:pPr>
        <w:pStyle w:val="ListParagraph"/>
        <w:numPr>
          <w:ilvl w:val="0"/>
          <w:numId w:val="4"/>
        </w:numPr>
        <w:spacing w:after="240"/>
        <w:rPr>
          <w:rFonts w:ascii="Trebuchet MS" w:eastAsia="Times New Roman" w:hAnsi="Trebuchet MS" w:cs="Arial"/>
          <w:color w:val="222222"/>
          <w:szCs w:val="20"/>
        </w:rPr>
      </w:pPr>
      <w:r w:rsidRPr="00B614BD">
        <w:rPr>
          <w:rFonts w:ascii="Trebuchet MS" w:eastAsia="Times New Roman" w:hAnsi="Trebuchet MS" w:cs="Arial"/>
          <w:color w:val="222222"/>
          <w:szCs w:val="20"/>
        </w:rPr>
        <w:t>considering the ‘way forward’</w:t>
      </w:r>
      <w:r w:rsidR="00B614BD">
        <w:rPr>
          <w:rFonts w:ascii="Trebuchet MS" w:eastAsia="Times New Roman" w:hAnsi="Trebuchet MS" w:cs="Arial"/>
          <w:color w:val="222222"/>
          <w:szCs w:val="20"/>
        </w:rPr>
        <w:t xml:space="preserve"> </w:t>
      </w:r>
      <w:r w:rsidR="00B614BD" w:rsidRPr="00142FF9">
        <w:rPr>
          <w:rFonts w:ascii="Trebuchet MS" w:eastAsia="Times New Roman" w:hAnsi="Trebuchet MS" w:cs="Arial"/>
          <w:color w:val="222222"/>
          <w:szCs w:val="20"/>
        </w:rPr>
        <w:t>– that is, a post conference implementation plan of actions</w:t>
      </w:r>
      <w:r w:rsidR="00FA4995" w:rsidRPr="00142FF9">
        <w:rPr>
          <w:rFonts w:ascii="Trebuchet MS" w:eastAsia="Times New Roman" w:hAnsi="Trebuchet MS" w:cs="Arial"/>
          <w:color w:val="222222"/>
          <w:szCs w:val="20"/>
        </w:rPr>
        <w:t>.</w:t>
      </w:r>
      <w:r w:rsidR="00FA4995" w:rsidRPr="00B614BD">
        <w:rPr>
          <w:rFonts w:ascii="Trebuchet MS" w:eastAsia="Times New Roman" w:hAnsi="Trebuchet MS" w:cs="Arial"/>
          <w:color w:val="222222"/>
          <w:szCs w:val="20"/>
        </w:rPr>
        <w:t xml:space="preserve">  </w:t>
      </w:r>
    </w:p>
    <w:p w14:paraId="6EC1BF56" w14:textId="77777777" w:rsidR="00FA4995" w:rsidRPr="00B614BD" w:rsidRDefault="00FA4995" w:rsidP="00B614BD">
      <w:pPr>
        <w:spacing w:after="240"/>
        <w:rPr>
          <w:rFonts w:ascii="Trebuchet MS" w:eastAsia="Times New Roman" w:hAnsi="Trebuchet MS" w:cs="Arial"/>
          <w:color w:val="222222"/>
          <w:szCs w:val="20"/>
        </w:rPr>
      </w:pPr>
      <w:r w:rsidRPr="00B614BD">
        <w:rPr>
          <w:rFonts w:ascii="Trebuchet MS" w:eastAsia="Times New Roman" w:hAnsi="Trebuchet MS" w:cs="Arial"/>
          <w:color w:val="222222"/>
          <w:szCs w:val="20"/>
        </w:rPr>
        <w:t>This discernment</w:t>
      </w:r>
      <w:r w:rsidR="006053B2" w:rsidRPr="00B614BD">
        <w:rPr>
          <w:rFonts w:ascii="Trebuchet MS" w:eastAsia="Times New Roman" w:hAnsi="Trebuchet MS" w:cs="Arial"/>
          <w:color w:val="222222"/>
          <w:szCs w:val="20"/>
        </w:rPr>
        <w:t xml:space="preserve"> conference</w:t>
      </w:r>
      <w:r w:rsidRPr="00B614BD">
        <w:rPr>
          <w:rFonts w:ascii="Trebuchet MS" w:eastAsia="Times New Roman" w:hAnsi="Trebuchet MS" w:cs="Arial"/>
          <w:color w:val="222222"/>
          <w:szCs w:val="20"/>
        </w:rPr>
        <w:t xml:space="preserve"> will infor</w:t>
      </w:r>
      <w:r w:rsidR="006053B2" w:rsidRPr="00B614BD">
        <w:rPr>
          <w:rFonts w:ascii="Trebuchet MS" w:eastAsia="Times New Roman" w:hAnsi="Trebuchet MS" w:cs="Arial"/>
          <w:color w:val="222222"/>
          <w:szCs w:val="20"/>
        </w:rPr>
        <w:t xml:space="preserve">m the final shape of the final report </w:t>
      </w:r>
      <w:r w:rsidR="005D2672" w:rsidRPr="00142FF9">
        <w:rPr>
          <w:rFonts w:ascii="Trebuchet MS" w:eastAsia="Times New Roman" w:hAnsi="Trebuchet MS" w:cs="Arial"/>
          <w:color w:val="222222"/>
          <w:szCs w:val="20"/>
        </w:rPr>
        <w:t>by</w:t>
      </w:r>
      <w:r w:rsidR="00B614BD" w:rsidRPr="00142FF9">
        <w:rPr>
          <w:rFonts w:ascii="Trebuchet MS" w:eastAsia="Times New Roman" w:hAnsi="Trebuchet MS" w:cs="Arial"/>
          <w:color w:val="222222"/>
          <w:szCs w:val="20"/>
        </w:rPr>
        <w:t xml:space="preserve"> the Reviewers to be</w:t>
      </w:r>
      <w:r w:rsidR="00B614BD">
        <w:rPr>
          <w:rFonts w:ascii="Trebuchet MS" w:eastAsia="Times New Roman" w:hAnsi="Trebuchet MS" w:cs="Arial"/>
          <w:color w:val="222222"/>
          <w:szCs w:val="20"/>
        </w:rPr>
        <w:t xml:space="preserve"> </w:t>
      </w:r>
      <w:r w:rsidR="006053B2" w:rsidRPr="00B614BD">
        <w:rPr>
          <w:rFonts w:ascii="Trebuchet MS" w:eastAsia="Times New Roman" w:hAnsi="Trebuchet MS" w:cs="Arial"/>
          <w:color w:val="222222"/>
          <w:szCs w:val="20"/>
        </w:rPr>
        <w:t>presented to General Church Council in early 2018</w:t>
      </w:r>
      <w:r w:rsidRPr="00B614BD">
        <w:rPr>
          <w:rFonts w:ascii="Trebuchet MS" w:eastAsia="Times New Roman" w:hAnsi="Trebuchet MS" w:cs="Arial"/>
          <w:color w:val="222222"/>
          <w:szCs w:val="20"/>
        </w:rPr>
        <w:t>.</w:t>
      </w:r>
    </w:p>
    <w:p w14:paraId="19D6355D" w14:textId="77777777" w:rsidR="00170D7E" w:rsidRDefault="00FA4995" w:rsidP="00170D7E">
      <w:pPr>
        <w:spacing w:before="360" w:after="120"/>
        <w:rPr>
          <w:rFonts w:ascii="Trebuchet MS" w:eastAsia="Times New Roman" w:hAnsi="Trebuchet MS" w:cs="Arial"/>
          <w:b/>
          <w:color w:val="222222"/>
          <w:szCs w:val="20"/>
        </w:rPr>
      </w:pPr>
      <w:r>
        <w:rPr>
          <w:rFonts w:ascii="Trebuchet MS" w:eastAsia="Times New Roman" w:hAnsi="Trebuchet MS" w:cs="Arial"/>
          <w:b/>
          <w:color w:val="222222"/>
          <w:szCs w:val="20"/>
        </w:rPr>
        <w:t xml:space="preserve">READING </w:t>
      </w:r>
      <w:r w:rsidRPr="00FA4995">
        <w:rPr>
          <w:rFonts w:ascii="Trebuchet MS" w:eastAsia="Times New Roman" w:hAnsi="Trebuchet MS" w:cs="Arial"/>
          <w:b/>
          <w:color w:val="222222"/>
          <w:szCs w:val="20"/>
        </w:rPr>
        <w:t>RESOURCE</w:t>
      </w:r>
      <w:r w:rsidR="00170D7E">
        <w:rPr>
          <w:rFonts w:ascii="Trebuchet MS" w:eastAsia="Times New Roman" w:hAnsi="Trebuchet MS" w:cs="Arial"/>
          <w:b/>
          <w:color w:val="222222"/>
          <w:szCs w:val="20"/>
        </w:rPr>
        <w:t>S</w:t>
      </w:r>
      <w:r w:rsidRPr="00FA4995">
        <w:rPr>
          <w:rFonts w:ascii="Trebuchet MS" w:eastAsia="Times New Roman" w:hAnsi="Trebuchet MS" w:cs="Arial"/>
          <w:b/>
          <w:color w:val="222222"/>
          <w:szCs w:val="20"/>
        </w:rPr>
        <w:t xml:space="preserve"> FOR WORKSHOP: </w:t>
      </w:r>
    </w:p>
    <w:p w14:paraId="49C9F2A6" w14:textId="77777777" w:rsidR="00170D7E" w:rsidRDefault="00FA4995" w:rsidP="00170D7E">
      <w:pPr>
        <w:pStyle w:val="ListParagraph"/>
        <w:numPr>
          <w:ilvl w:val="0"/>
          <w:numId w:val="6"/>
        </w:numPr>
        <w:spacing w:before="120" w:after="240"/>
        <w:rPr>
          <w:rFonts w:ascii="Trebuchet MS" w:eastAsia="Times New Roman" w:hAnsi="Trebuchet MS" w:cs="Arial"/>
          <w:color w:val="222222"/>
          <w:szCs w:val="20"/>
        </w:rPr>
      </w:pPr>
      <w:r w:rsidRPr="00170D7E">
        <w:rPr>
          <w:rFonts w:ascii="Trebuchet MS" w:eastAsia="Times New Roman" w:hAnsi="Trebuchet MS" w:cs="Arial"/>
          <w:color w:val="222222"/>
          <w:szCs w:val="20"/>
        </w:rPr>
        <w:t>The</w:t>
      </w:r>
      <w:r w:rsidRPr="00170D7E">
        <w:rPr>
          <w:rFonts w:ascii="Trebuchet MS" w:eastAsia="Times New Roman" w:hAnsi="Trebuchet MS" w:cs="Arial"/>
          <w:b/>
          <w:color w:val="222222"/>
          <w:szCs w:val="20"/>
        </w:rPr>
        <w:t xml:space="preserve"> ‘</w:t>
      </w:r>
      <w:r w:rsidR="006053B2" w:rsidRPr="00170D7E">
        <w:rPr>
          <w:rFonts w:ascii="Trebuchet MS" w:eastAsia="Times New Roman" w:hAnsi="Trebuchet MS" w:cs="Arial"/>
          <w:color w:val="222222"/>
          <w:szCs w:val="20"/>
        </w:rPr>
        <w:t>Discerning Our Future’ Report</w:t>
      </w:r>
      <w:r w:rsidRPr="00170D7E">
        <w:rPr>
          <w:rFonts w:ascii="Trebuchet MS" w:eastAsia="Times New Roman" w:hAnsi="Trebuchet MS" w:cs="Arial"/>
          <w:color w:val="222222"/>
          <w:szCs w:val="20"/>
        </w:rPr>
        <w:t xml:space="preserve"> </w:t>
      </w:r>
      <w:r w:rsidR="007A3999" w:rsidRPr="00170D7E">
        <w:rPr>
          <w:rFonts w:ascii="Trebuchet MS" w:eastAsia="Times New Roman" w:hAnsi="Trebuchet MS" w:cs="Arial"/>
          <w:color w:val="222222"/>
          <w:szCs w:val="20"/>
        </w:rPr>
        <w:t xml:space="preserve">to be </w:t>
      </w:r>
      <w:r w:rsidRPr="00170D7E">
        <w:rPr>
          <w:rFonts w:ascii="Trebuchet MS" w:eastAsia="Times New Roman" w:hAnsi="Trebuchet MS" w:cs="Arial"/>
          <w:color w:val="222222"/>
          <w:szCs w:val="20"/>
        </w:rPr>
        <w:t xml:space="preserve">circulated to all </w:t>
      </w:r>
      <w:r w:rsidR="007A3999" w:rsidRPr="00170D7E">
        <w:rPr>
          <w:rFonts w:ascii="Trebuchet MS" w:eastAsia="Times New Roman" w:hAnsi="Trebuchet MS" w:cs="Arial"/>
          <w:color w:val="222222"/>
          <w:szCs w:val="20"/>
        </w:rPr>
        <w:t xml:space="preserve">key </w:t>
      </w:r>
      <w:r w:rsidRPr="00170D7E">
        <w:rPr>
          <w:rFonts w:ascii="Trebuchet MS" w:eastAsia="Times New Roman" w:hAnsi="Trebuchet MS" w:cs="Arial"/>
          <w:color w:val="222222"/>
          <w:szCs w:val="20"/>
        </w:rPr>
        <w:t xml:space="preserve">stakeholders on </w:t>
      </w:r>
      <w:r w:rsidR="006053B2" w:rsidRPr="00170D7E">
        <w:rPr>
          <w:rFonts w:ascii="Trebuchet MS" w:eastAsia="Times New Roman" w:hAnsi="Trebuchet MS" w:cs="Arial"/>
          <w:color w:val="222222"/>
          <w:szCs w:val="20"/>
        </w:rPr>
        <w:t>11</w:t>
      </w:r>
      <w:r w:rsidRPr="00170D7E">
        <w:rPr>
          <w:rFonts w:ascii="Trebuchet MS" w:eastAsia="Times New Roman" w:hAnsi="Trebuchet MS" w:cs="Arial"/>
          <w:color w:val="222222"/>
          <w:szCs w:val="20"/>
          <w:vertAlign w:val="superscript"/>
        </w:rPr>
        <w:t>th</w:t>
      </w:r>
      <w:r w:rsidR="006053B2" w:rsidRPr="00170D7E">
        <w:rPr>
          <w:rFonts w:ascii="Trebuchet MS" w:eastAsia="Times New Roman" w:hAnsi="Trebuchet MS" w:cs="Arial"/>
          <w:color w:val="222222"/>
          <w:szCs w:val="20"/>
        </w:rPr>
        <w:t xml:space="preserve"> September</w:t>
      </w:r>
      <w:r w:rsidRPr="00170D7E">
        <w:rPr>
          <w:rFonts w:ascii="Trebuchet MS" w:eastAsia="Times New Roman" w:hAnsi="Trebuchet MS" w:cs="Arial"/>
          <w:color w:val="222222"/>
          <w:szCs w:val="20"/>
        </w:rPr>
        <w:t xml:space="preserve"> 2017</w:t>
      </w:r>
      <w:r w:rsidR="004A3255" w:rsidRPr="00170D7E">
        <w:rPr>
          <w:rFonts w:ascii="Trebuchet MS" w:eastAsia="Times New Roman" w:hAnsi="Trebuchet MS" w:cs="Arial"/>
          <w:color w:val="222222"/>
          <w:szCs w:val="20"/>
        </w:rPr>
        <w:t xml:space="preserve"> by email</w:t>
      </w:r>
      <w:r w:rsidRPr="00170D7E">
        <w:rPr>
          <w:rFonts w:ascii="Trebuchet MS" w:eastAsia="Times New Roman" w:hAnsi="Trebuchet MS" w:cs="Arial"/>
          <w:color w:val="222222"/>
          <w:szCs w:val="20"/>
        </w:rPr>
        <w:t xml:space="preserve"> by Peter Schirmer</w:t>
      </w:r>
      <w:r w:rsidR="004A3255" w:rsidRPr="00170D7E">
        <w:rPr>
          <w:rFonts w:ascii="Trebuchet MS" w:eastAsia="Times New Roman" w:hAnsi="Trebuchet MS" w:cs="Arial"/>
          <w:color w:val="222222"/>
          <w:szCs w:val="20"/>
        </w:rPr>
        <w:t>,</w:t>
      </w:r>
      <w:r w:rsidRPr="00170D7E">
        <w:rPr>
          <w:rFonts w:ascii="Trebuchet MS" w:eastAsia="Times New Roman" w:hAnsi="Trebuchet MS" w:cs="Arial"/>
          <w:color w:val="222222"/>
          <w:szCs w:val="20"/>
        </w:rPr>
        <w:t xml:space="preserve"> Executive Officer of the Church.</w:t>
      </w:r>
    </w:p>
    <w:p w14:paraId="636E972E" w14:textId="77777777" w:rsidR="00FA4995" w:rsidRPr="00142FF9" w:rsidRDefault="00170D7E" w:rsidP="00170D7E">
      <w:pPr>
        <w:pStyle w:val="ListParagraph"/>
        <w:numPr>
          <w:ilvl w:val="0"/>
          <w:numId w:val="6"/>
        </w:numPr>
        <w:spacing w:before="120" w:after="240"/>
        <w:rPr>
          <w:rFonts w:ascii="Trebuchet MS" w:eastAsia="Times New Roman" w:hAnsi="Trebuchet MS" w:cs="Arial"/>
          <w:color w:val="222222"/>
          <w:szCs w:val="20"/>
        </w:rPr>
      </w:pPr>
      <w:r w:rsidRPr="00142FF9">
        <w:rPr>
          <w:rFonts w:ascii="Trebuchet MS" w:eastAsia="Times New Roman" w:hAnsi="Trebuchet MS" w:cs="Arial"/>
          <w:color w:val="222222"/>
          <w:szCs w:val="20"/>
        </w:rPr>
        <w:t>A final package of information will be emailed to registrants after 25 September 2017.</w:t>
      </w:r>
      <w:r w:rsidR="007A3999" w:rsidRPr="00142FF9">
        <w:rPr>
          <w:rFonts w:ascii="Trebuchet MS" w:eastAsia="Times New Roman" w:hAnsi="Trebuchet MS" w:cs="Arial"/>
          <w:color w:val="222222"/>
          <w:szCs w:val="20"/>
        </w:rPr>
        <w:t xml:space="preserve">  </w:t>
      </w:r>
    </w:p>
    <w:p w14:paraId="24AAA77D" w14:textId="77777777" w:rsidR="00FA4995" w:rsidRPr="00FA4995" w:rsidRDefault="00FA4995" w:rsidP="003B52A7">
      <w:pPr>
        <w:spacing w:before="360" w:after="240"/>
        <w:rPr>
          <w:rFonts w:ascii="Trebuchet MS" w:eastAsia="Times New Roman" w:hAnsi="Trebuchet MS" w:cs="Arial"/>
          <w:color w:val="222222"/>
          <w:szCs w:val="20"/>
        </w:rPr>
      </w:pPr>
      <w:r w:rsidRPr="00FA4995">
        <w:rPr>
          <w:rFonts w:ascii="Trebuchet MS" w:eastAsia="Times New Roman" w:hAnsi="Trebuchet MS" w:cs="Arial"/>
          <w:b/>
          <w:color w:val="222222"/>
          <w:szCs w:val="20"/>
        </w:rPr>
        <w:t>TASK OF WORKSHOP:</w:t>
      </w:r>
      <w:r w:rsidRPr="00FA4995">
        <w:rPr>
          <w:rFonts w:ascii="Trebuchet MS" w:eastAsia="Times New Roman" w:hAnsi="Trebuchet MS" w:cs="Arial"/>
          <w:color w:val="222222"/>
          <w:szCs w:val="20"/>
        </w:rPr>
        <w:t xml:space="preserve"> To d</w:t>
      </w:r>
      <w:r w:rsidR="006053B2">
        <w:rPr>
          <w:rFonts w:ascii="Trebuchet MS" w:eastAsia="Times New Roman" w:hAnsi="Trebuchet MS" w:cs="Arial"/>
          <w:color w:val="222222"/>
          <w:szCs w:val="20"/>
        </w:rPr>
        <w:t>iscuss, and where possible reach consensus</w:t>
      </w:r>
      <w:r w:rsidRPr="00FA4995">
        <w:rPr>
          <w:rFonts w:ascii="Trebuchet MS" w:eastAsia="Times New Roman" w:hAnsi="Trebuchet MS" w:cs="Arial"/>
          <w:color w:val="222222"/>
          <w:szCs w:val="20"/>
        </w:rPr>
        <w:t xml:space="preserve">, on the </w:t>
      </w:r>
      <w:r w:rsidR="006053B2">
        <w:rPr>
          <w:rFonts w:ascii="Trebuchet MS" w:eastAsia="Times New Roman" w:hAnsi="Trebuchet MS" w:cs="Arial"/>
          <w:color w:val="222222"/>
          <w:szCs w:val="20"/>
        </w:rPr>
        <w:t>‘common ground’, ‘decisions yet to be made’ and ‘draft implementation plan’</w:t>
      </w:r>
      <w:r w:rsidR="007A3999" w:rsidRPr="00FA4995">
        <w:rPr>
          <w:rFonts w:ascii="Trebuchet MS" w:eastAsia="Times New Roman" w:hAnsi="Trebuchet MS" w:cs="Arial"/>
          <w:color w:val="222222"/>
          <w:szCs w:val="20"/>
        </w:rPr>
        <w:t xml:space="preserve"> </w:t>
      </w:r>
      <w:r w:rsidRPr="00FA4995">
        <w:rPr>
          <w:rFonts w:ascii="Trebuchet MS" w:eastAsia="Times New Roman" w:hAnsi="Trebuchet MS" w:cs="Arial"/>
          <w:color w:val="222222"/>
          <w:szCs w:val="20"/>
        </w:rPr>
        <w:t>recommendations pro</w:t>
      </w:r>
      <w:r w:rsidR="006053B2">
        <w:rPr>
          <w:rFonts w:ascii="Trebuchet MS" w:eastAsia="Times New Roman" w:hAnsi="Trebuchet MS" w:cs="Arial"/>
          <w:color w:val="222222"/>
          <w:szCs w:val="20"/>
        </w:rPr>
        <w:t>vided in the Discerning our Future Report.</w:t>
      </w:r>
    </w:p>
    <w:p w14:paraId="41E82FD7" w14:textId="77777777" w:rsidR="00FA4995" w:rsidRDefault="00FA4995" w:rsidP="003B52A7">
      <w:pPr>
        <w:spacing w:before="360" w:after="120"/>
        <w:rPr>
          <w:rFonts w:ascii="Trebuchet MS" w:eastAsia="Times New Roman" w:hAnsi="Trebuchet MS" w:cs="Arial"/>
          <w:b/>
          <w:color w:val="222222"/>
          <w:szCs w:val="20"/>
        </w:rPr>
      </w:pPr>
      <w:r w:rsidRPr="00FA4995">
        <w:rPr>
          <w:rFonts w:ascii="Trebuchet MS" w:eastAsia="Times New Roman" w:hAnsi="Trebuchet MS" w:cs="Arial"/>
          <w:b/>
          <w:color w:val="222222"/>
          <w:szCs w:val="20"/>
        </w:rPr>
        <w:t>AGENDA</w:t>
      </w:r>
      <w:r w:rsidR="006053B2">
        <w:rPr>
          <w:rFonts w:ascii="Trebuchet MS" w:eastAsia="Times New Roman" w:hAnsi="Trebuchet MS" w:cs="Arial"/>
          <w:b/>
          <w:color w:val="222222"/>
          <w:szCs w:val="20"/>
        </w:rPr>
        <w:t xml:space="preserve"> FOR DISCERNMENT CONFERENCE</w:t>
      </w:r>
      <w:r w:rsidR="007A3999">
        <w:rPr>
          <w:rFonts w:ascii="Trebuchet MS" w:eastAsia="Times New Roman" w:hAnsi="Trebuchet MS" w:cs="Arial"/>
          <w:b/>
          <w:color w:val="222222"/>
          <w:szCs w:val="20"/>
        </w:rPr>
        <w:t>:</w:t>
      </w:r>
    </w:p>
    <w:p w14:paraId="03802540" w14:textId="77777777" w:rsidR="00B614BD" w:rsidRDefault="005D2672" w:rsidP="00170D7E">
      <w:pPr>
        <w:spacing w:before="120" w:after="120"/>
        <w:rPr>
          <w:rFonts w:ascii="Trebuchet MS" w:eastAsia="Times New Roman" w:hAnsi="Trebuchet MS" w:cs="Arial"/>
          <w:b/>
          <w:color w:val="222222"/>
          <w:szCs w:val="20"/>
        </w:rPr>
      </w:pPr>
      <w:r w:rsidRPr="00142FF9">
        <w:rPr>
          <w:rFonts w:ascii="Trebuchet MS" w:eastAsia="Times New Roman" w:hAnsi="Trebuchet MS" w:cs="Arial"/>
          <w:b/>
          <w:color w:val="222222"/>
          <w:szCs w:val="20"/>
        </w:rPr>
        <w:t xml:space="preserve">Thursday Night Informal Dinner Opportunity </w:t>
      </w:r>
      <w:r w:rsidRPr="00142FF9">
        <w:rPr>
          <w:rFonts w:ascii="Trebuchet MS" w:eastAsia="Times New Roman" w:hAnsi="Trebuchet MS" w:cs="Arial"/>
          <w:color w:val="222222"/>
          <w:szCs w:val="20"/>
        </w:rPr>
        <w:t>(An informal dinner at the hotel at your cost - advise Beatry if you’d like to join some other participants and a group booking will be made)</w:t>
      </w:r>
      <w:r>
        <w:rPr>
          <w:rFonts w:ascii="Trebuchet MS" w:eastAsia="Times New Roman" w:hAnsi="Trebuchet MS" w:cs="Arial"/>
          <w:color w:val="222222"/>
          <w:szCs w:val="20"/>
        </w:rPr>
        <w:t xml:space="preserve"> </w:t>
      </w:r>
      <w:r w:rsidR="00F76597">
        <w:rPr>
          <w:rFonts w:ascii="Trebuchet MS" w:eastAsia="Times New Roman" w:hAnsi="Trebuchet MS" w:cs="Arial"/>
          <w:b/>
          <w:color w:val="222222"/>
          <w:szCs w:val="20"/>
        </w:rPr>
        <w:t xml:space="preserve"> </w:t>
      </w:r>
    </w:p>
    <w:p w14:paraId="6621A911" w14:textId="77777777" w:rsidR="006053B2" w:rsidRPr="00FA4995" w:rsidRDefault="006053B2" w:rsidP="003B52A7">
      <w:pPr>
        <w:spacing w:before="360" w:after="120"/>
        <w:rPr>
          <w:rFonts w:ascii="Trebuchet MS" w:eastAsia="Times New Roman" w:hAnsi="Trebuchet MS" w:cs="Arial"/>
          <w:b/>
          <w:color w:val="222222"/>
          <w:szCs w:val="20"/>
        </w:rPr>
      </w:pPr>
      <w:r>
        <w:rPr>
          <w:rFonts w:ascii="Trebuchet MS" w:eastAsia="Times New Roman" w:hAnsi="Trebuchet MS" w:cs="Arial"/>
          <w:b/>
          <w:color w:val="222222"/>
          <w:szCs w:val="20"/>
        </w:rPr>
        <w:t>DAY 1: FRIDAY, 13 OCTOBER 2017</w:t>
      </w:r>
    </w:p>
    <w:p w14:paraId="345FE072" w14:textId="77777777" w:rsidR="00FA4995" w:rsidRPr="00FA4995" w:rsidRDefault="00FA4995" w:rsidP="003B52A7">
      <w:pPr>
        <w:spacing w:after="0"/>
        <w:rPr>
          <w:rFonts w:ascii="Trebuchet MS" w:eastAsia="Times New Roman" w:hAnsi="Trebuchet MS" w:cs="Arial"/>
          <w:color w:val="222222"/>
          <w:szCs w:val="20"/>
        </w:rPr>
      </w:pPr>
      <w:r w:rsidRPr="00FA4995">
        <w:rPr>
          <w:rFonts w:ascii="Trebuchet MS" w:eastAsia="Times New Roman" w:hAnsi="Trebuchet MS" w:cs="Arial"/>
          <w:color w:val="222222"/>
          <w:szCs w:val="20"/>
        </w:rPr>
        <w:t xml:space="preserve">0830 </w:t>
      </w:r>
      <w:r w:rsidRPr="00FA4995">
        <w:rPr>
          <w:rFonts w:ascii="Trebuchet MS" w:eastAsia="Times New Roman" w:hAnsi="Trebuchet MS" w:cs="Arial"/>
          <w:color w:val="222222"/>
          <w:szCs w:val="20"/>
        </w:rPr>
        <w:tab/>
        <w:t>Arrival &amp; Registration</w:t>
      </w:r>
      <w:r w:rsidR="007A3999">
        <w:rPr>
          <w:rFonts w:ascii="Trebuchet MS" w:eastAsia="Times New Roman" w:hAnsi="Trebuchet MS" w:cs="Arial"/>
          <w:color w:val="222222"/>
          <w:szCs w:val="20"/>
        </w:rPr>
        <w:t xml:space="preserve"> please</w:t>
      </w:r>
      <w:r w:rsidR="00AC6688">
        <w:rPr>
          <w:rFonts w:ascii="Trebuchet MS" w:eastAsia="Times New Roman" w:hAnsi="Trebuchet MS" w:cs="Arial"/>
          <w:color w:val="222222"/>
          <w:szCs w:val="20"/>
        </w:rPr>
        <w:t xml:space="preserve"> (name tag, papers etc)</w:t>
      </w:r>
    </w:p>
    <w:p w14:paraId="5D324523" w14:textId="77777777" w:rsidR="00FA4995" w:rsidRPr="00FA4995" w:rsidRDefault="00FA4995" w:rsidP="003B52A7">
      <w:pPr>
        <w:spacing w:after="0"/>
        <w:rPr>
          <w:rFonts w:ascii="Trebuchet MS" w:eastAsia="Times New Roman" w:hAnsi="Trebuchet MS" w:cs="Arial"/>
          <w:color w:val="222222"/>
          <w:szCs w:val="20"/>
        </w:rPr>
      </w:pPr>
      <w:r w:rsidRPr="00FA4995">
        <w:rPr>
          <w:rFonts w:ascii="Trebuchet MS" w:eastAsia="Times New Roman" w:hAnsi="Trebuchet MS" w:cs="Arial"/>
          <w:color w:val="222222"/>
          <w:szCs w:val="20"/>
        </w:rPr>
        <w:t>0900</w:t>
      </w:r>
      <w:r w:rsidRPr="00FA4995">
        <w:rPr>
          <w:rFonts w:ascii="Trebuchet MS" w:eastAsia="Times New Roman" w:hAnsi="Trebuchet MS" w:cs="Arial"/>
          <w:color w:val="222222"/>
          <w:szCs w:val="20"/>
        </w:rPr>
        <w:tab/>
        <w:t>Welcome, Introductio</w:t>
      </w:r>
      <w:r w:rsidR="007A3999">
        <w:rPr>
          <w:rFonts w:ascii="Trebuchet MS" w:eastAsia="Times New Roman" w:hAnsi="Trebuchet MS" w:cs="Arial"/>
          <w:color w:val="222222"/>
          <w:szCs w:val="20"/>
        </w:rPr>
        <w:t>ns &amp; Opening Prayer</w:t>
      </w:r>
    </w:p>
    <w:p w14:paraId="6C9333BE" w14:textId="77777777" w:rsidR="00FA4995" w:rsidRPr="00FA4995" w:rsidRDefault="00FA4995" w:rsidP="003B52A7">
      <w:pPr>
        <w:spacing w:after="0"/>
        <w:rPr>
          <w:rFonts w:ascii="Trebuchet MS" w:eastAsia="Times New Roman" w:hAnsi="Trebuchet MS" w:cs="Arial"/>
          <w:color w:val="222222"/>
          <w:szCs w:val="20"/>
        </w:rPr>
      </w:pPr>
      <w:r w:rsidRPr="00FA4995">
        <w:rPr>
          <w:rFonts w:ascii="Trebuchet MS" w:eastAsia="Times New Roman" w:hAnsi="Trebuchet MS" w:cs="Arial"/>
          <w:color w:val="222222"/>
          <w:szCs w:val="20"/>
        </w:rPr>
        <w:t>091</w:t>
      </w:r>
      <w:r w:rsidR="00883BEC">
        <w:rPr>
          <w:rFonts w:ascii="Trebuchet MS" w:eastAsia="Times New Roman" w:hAnsi="Trebuchet MS" w:cs="Arial"/>
          <w:color w:val="222222"/>
          <w:szCs w:val="20"/>
        </w:rPr>
        <w:t>5</w:t>
      </w:r>
      <w:r w:rsidR="00883BEC">
        <w:rPr>
          <w:rFonts w:ascii="Trebuchet MS" w:eastAsia="Times New Roman" w:hAnsi="Trebuchet MS" w:cs="Arial"/>
          <w:color w:val="222222"/>
          <w:szCs w:val="20"/>
        </w:rPr>
        <w:tab/>
        <w:t xml:space="preserve">Overview of Conference (including brief Q &amp; A time) </w:t>
      </w:r>
    </w:p>
    <w:p w14:paraId="6634ECAB" w14:textId="77777777" w:rsidR="00FA4995" w:rsidRPr="00FA4995" w:rsidRDefault="00FA4995" w:rsidP="003B52A7">
      <w:pPr>
        <w:spacing w:after="0"/>
        <w:rPr>
          <w:rFonts w:ascii="Trebuchet MS" w:eastAsia="Times New Roman" w:hAnsi="Trebuchet MS" w:cs="Arial"/>
          <w:color w:val="222222"/>
          <w:szCs w:val="20"/>
        </w:rPr>
      </w:pPr>
      <w:r w:rsidRPr="00FA4995">
        <w:rPr>
          <w:rFonts w:ascii="Trebuchet MS" w:eastAsia="Times New Roman" w:hAnsi="Trebuchet MS" w:cs="Arial"/>
          <w:color w:val="222222"/>
          <w:szCs w:val="20"/>
        </w:rPr>
        <w:t>09</w:t>
      </w:r>
      <w:r w:rsidR="00883BEC">
        <w:rPr>
          <w:rFonts w:ascii="Trebuchet MS" w:eastAsia="Times New Roman" w:hAnsi="Trebuchet MS" w:cs="Arial"/>
          <w:color w:val="222222"/>
          <w:szCs w:val="20"/>
        </w:rPr>
        <w:t xml:space="preserve">30 </w:t>
      </w:r>
      <w:r w:rsidR="00883BEC">
        <w:rPr>
          <w:rFonts w:ascii="Trebuchet MS" w:eastAsia="Times New Roman" w:hAnsi="Trebuchet MS" w:cs="Arial"/>
          <w:color w:val="222222"/>
          <w:szCs w:val="20"/>
        </w:rPr>
        <w:tab/>
        <w:t>Project recap and brief Q &amp; A time</w:t>
      </w:r>
    </w:p>
    <w:p w14:paraId="176844A6" w14:textId="77777777" w:rsidR="00FA4995" w:rsidRPr="00FA4995" w:rsidRDefault="00883BEC" w:rsidP="005D2672">
      <w:pPr>
        <w:spacing w:before="120" w:after="0"/>
        <w:rPr>
          <w:rFonts w:ascii="Trebuchet MS" w:eastAsia="Times New Roman" w:hAnsi="Trebuchet MS" w:cs="Arial"/>
          <w:color w:val="222222"/>
          <w:szCs w:val="20"/>
        </w:rPr>
      </w:pPr>
      <w:r>
        <w:rPr>
          <w:rFonts w:ascii="Trebuchet MS" w:eastAsia="Times New Roman" w:hAnsi="Trebuchet MS" w:cs="Arial"/>
          <w:color w:val="222222"/>
          <w:szCs w:val="20"/>
        </w:rPr>
        <w:t>1000</w:t>
      </w:r>
      <w:r>
        <w:rPr>
          <w:rFonts w:ascii="Trebuchet MS" w:eastAsia="Times New Roman" w:hAnsi="Trebuchet MS" w:cs="Arial"/>
          <w:color w:val="222222"/>
          <w:szCs w:val="20"/>
        </w:rPr>
        <w:tab/>
        <w:t>TASK 1</w:t>
      </w:r>
      <w:r w:rsidR="004A7E7C">
        <w:rPr>
          <w:rFonts w:ascii="Trebuchet MS" w:eastAsia="Times New Roman" w:hAnsi="Trebuchet MS" w:cs="Arial"/>
          <w:i/>
          <w:color w:val="222222"/>
          <w:szCs w:val="20"/>
        </w:rPr>
        <w:t>:</w:t>
      </w:r>
      <w:r>
        <w:rPr>
          <w:rFonts w:ascii="Trebuchet MS" w:eastAsia="Times New Roman" w:hAnsi="Trebuchet MS" w:cs="Arial"/>
          <w:i/>
          <w:color w:val="222222"/>
          <w:szCs w:val="20"/>
        </w:rPr>
        <w:t xml:space="preserve"> </w:t>
      </w:r>
      <w:r>
        <w:rPr>
          <w:rFonts w:ascii="Trebuchet MS" w:eastAsia="Times New Roman" w:hAnsi="Trebuchet MS" w:cs="Arial"/>
          <w:color w:val="222222"/>
          <w:szCs w:val="20"/>
        </w:rPr>
        <w:t>Confirming agreement on matters of ‘common ground’</w:t>
      </w:r>
      <w:r w:rsidR="00FA4995" w:rsidRPr="00FA4995">
        <w:rPr>
          <w:rFonts w:ascii="Trebuchet MS" w:eastAsia="Times New Roman" w:hAnsi="Trebuchet MS" w:cs="Arial"/>
          <w:color w:val="222222"/>
          <w:szCs w:val="20"/>
        </w:rPr>
        <w:t xml:space="preserve"> </w:t>
      </w:r>
    </w:p>
    <w:p w14:paraId="161E56B2" w14:textId="77777777" w:rsidR="00FA4995" w:rsidRPr="00FA4995"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The Vision for Lutheran Aged Care &amp; Community Services</w:t>
      </w:r>
    </w:p>
    <w:p w14:paraId="24F09B98" w14:textId="77777777" w:rsidR="00FA4995"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Agreed key governance principles for this sector</w:t>
      </w:r>
    </w:p>
    <w:p w14:paraId="3D8DE126" w14:textId="77777777" w:rsidR="00883BEC" w:rsidRPr="00FA4995"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Agreed interim governance standards for Lutheran Aged Care &amp; Community Service organisations (Appendix 25)</w:t>
      </w:r>
    </w:p>
    <w:p w14:paraId="07033ADC" w14:textId="77777777" w:rsidR="00FA4995" w:rsidRPr="00FA4995" w:rsidRDefault="00883BEC" w:rsidP="005D2672">
      <w:pPr>
        <w:spacing w:before="120" w:after="0"/>
        <w:rPr>
          <w:rFonts w:ascii="Trebuchet MS" w:eastAsia="Times New Roman" w:hAnsi="Trebuchet MS" w:cs="Arial"/>
          <w:i/>
          <w:color w:val="222222"/>
          <w:szCs w:val="20"/>
        </w:rPr>
      </w:pPr>
      <w:r>
        <w:rPr>
          <w:rFonts w:ascii="Trebuchet MS" w:eastAsia="Times New Roman" w:hAnsi="Trebuchet MS" w:cs="Arial"/>
          <w:color w:val="222222"/>
          <w:szCs w:val="20"/>
        </w:rPr>
        <w:t>11</w:t>
      </w:r>
      <w:r w:rsidR="00AC6688">
        <w:rPr>
          <w:rFonts w:ascii="Trebuchet MS" w:eastAsia="Times New Roman" w:hAnsi="Trebuchet MS" w:cs="Arial"/>
          <w:color w:val="222222"/>
          <w:szCs w:val="20"/>
        </w:rPr>
        <w:t>0</w:t>
      </w:r>
      <w:r>
        <w:rPr>
          <w:rFonts w:ascii="Trebuchet MS" w:eastAsia="Times New Roman" w:hAnsi="Trebuchet MS" w:cs="Arial"/>
          <w:color w:val="222222"/>
          <w:szCs w:val="20"/>
        </w:rPr>
        <w:t>0</w:t>
      </w:r>
      <w:r>
        <w:rPr>
          <w:rFonts w:ascii="Trebuchet MS" w:eastAsia="Times New Roman" w:hAnsi="Trebuchet MS" w:cs="Arial"/>
          <w:color w:val="222222"/>
          <w:szCs w:val="20"/>
        </w:rPr>
        <w:tab/>
        <w:t>TASK 2: Discerning ‘common ground’ on matters yet to be agreed</w:t>
      </w:r>
    </w:p>
    <w:p w14:paraId="21F5CB69" w14:textId="77777777" w:rsidR="00FA4995" w:rsidRPr="00FA4995"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lastRenderedPageBreak/>
        <w:t>Future governance structural arrangements for Lutheran Aged Care &amp; Community Service organisations</w:t>
      </w:r>
    </w:p>
    <w:p w14:paraId="6D894B8A" w14:textId="77777777" w:rsidR="00FA4995"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Emergency governance intervention powers for the Lutheran Church of Australia</w:t>
      </w:r>
    </w:p>
    <w:p w14:paraId="4723E983" w14:textId="77777777" w:rsidR="00883BEC"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Key selection criteria for members of governing bodies of these services</w:t>
      </w:r>
    </w:p>
    <w:p w14:paraId="47C23482" w14:textId="77777777" w:rsidR="00883BEC"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Length of service policy for members of these governing bodies</w:t>
      </w:r>
    </w:p>
    <w:p w14:paraId="00654AFA" w14:textId="77777777" w:rsidR="00883BEC" w:rsidRPr="00FA4995" w:rsidRDefault="00883BEC"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Branding policy for these services</w:t>
      </w:r>
    </w:p>
    <w:p w14:paraId="48FA13F0" w14:textId="77777777" w:rsidR="00FA4995" w:rsidRPr="00FA4995" w:rsidRDefault="00FA4995" w:rsidP="005D2672">
      <w:pPr>
        <w:spacing w:before="120" w:after="0"/>
        <w:rPr>
          <w:rFonts w:ascii="Trebuchet MS" w:eastAsia="Times New Roman" w:hAnsi="Trebuchet MS" w:cs="Arial"/>
          <w:i/>
          <w:color w:val="222222"/>
          <w:szCs w:val="20"/>
        </w:rPr>
      </w:pPr>
      <w:r w:rsidRPr="00FA4995">
        <w:rPr>
          <w:rFonts w:ascii="Trebuchet MS" w:eastAsia="Times New Roman" w:hAnsi="Trebuchet MS" w:cs="Arial"/>
          <w:color w:val="222222"/>
          <w:szCs w:val="20"/>
        </w:rPr>
        <w:t>1</w:t>
      </w:r>
      <w:r w:rsidR="00FD4928">
        <w:rPr>
          <w:rFonts w:ascii="Trebuchet MS" w:eastAsia="Times New Roman" w:hAnsi="Trebuchet MS" w:cs="Arial"/>
          <w:color w:val="222222"/>
          <w:szCs w:val="20"/>
        </w:rPr>
        <w:t>230</w:t>
      </w:r>
      <w:r w:rsidRPr="00FA4995">
        <w:rPr>
          <w:rFonts w:ascii="Trebuchet MS" w:eastAsia="Times New Roman" w:hAnsi="Trebuchet MS" w:cs="Arial"/>
          <w:color w:val="222222"/>
          <w:szCs w:val="20"/>
        </w:rPr>
        <w:tab/>
      </w:r>
      <w:r w:rsidR="00FD4928">
        <w:rPr>
          <w:rFonts w:ascii="Trebuchet MS" w:eastAsia="Times New Roman" w:hAnsi="Trebuchet MS" w:cs="Arial"/>
          <w:i/>
          <w:color w:val="222222"/>
          <w:szCs w:val="20"/>
        </w:rPr>
        <w:t>Lunch break</w:t>
      </w:r>
    </w:p>
    <w:p w14:paraId="3CDBC418" w14:textId="77777777" w:rsidR="00FA4995" w:rsidRPr="00FA4995" w:rsidRDefault="00FD4928" w:rsidP="00170D7E">
      <w:pPr>
        <w:spacing w:before="120" w:after="0"/>
        <w:rPr>
          <w:rFonts w:ascii="Trebuchet MS" w:eastAsia="Times New Roman" w:hAnsi="Trebuchet MS" w:cs="Arial"/>
          <w:color w:val="222222"/>
          <w:szCs w:val="20"/>
        </w:rPr>
      </w:pPr>
      <w:r>
        <w:rPr>
          <w:rFonts w:ascii="Trebuchet MS" w:eastAsia="Times New Roman" w:hAnsi="Trebuchet MS" w:cs="Arial"/>
          <w:color w:val="222222"/>
          <w:szCs w:val="20"/>
        </w:rPr>
        <w:t>1315</w:t>
      </w:r>
      <w:r>
        <w:rPr>
          <w:rFonts w:ascii="Trebuchet MS" w:eastAsia="Times New Roman" w:hAnsi="Trebuchet MS" w:cs="Arial"/>
          <w:color w:val="222222"/>
          <w:szCs w:val="20"/>
        </w:rPr>
        <w:tab/>
        <w:t>TASK 2</w:t>
      </w:r>
      <w:r w:rsidR="00A40E40">
        <w:rPr>
          <w:rFonts w:ascii="Trebuchet MS" w:eastAsia="Times New Roman" w:hAnsi="Trebuchet MS" w:cs="Arial"/>
          <w:color w:val="222222"/>
          <w:szCs w:val="20"/>
        </w:rPr>
        <w:t>:</w:t>
      </w:r>
      <w:r>
        <w:rPr>
          <w:rFonts w:ascii="Trebuchet MS" w:eastAsia="Times New Roman" w:hAnsi="Trebuchet MS" w:cs="Arial"/>
          <w:color w:val="222222"/>
          <w:szCs w:val="20"/>
        </w:rPr>
        <w:t xml:space="preserve"> Continued</w:t>
      </w:r>
    </w:p>
    <w:p w14:paraId="55FE8FC7" w14:textId="77777777" w:rsidR="00FA4995" w:rsidRPr="00FA4995" w:rsidRDefault="00FD4928" w:rsidP="003B52A7">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Continuing discussion as required</w:t>
      </w:r>
    </w:p>
    <w:p w14:paraId="21DEB4F0" w14:textId="77777777" w:rsidR="00FA4995" w:rsidRPr="00FA4995" w:rsidRDefault="00FA4995" w:rsidP="003B52A7">
      <w:pPr>
        <w:spacing w:after="0"/>
        <w:rPr>
          <w:rFonts w:ascii="Trebuchet MS" w:eastAsia="Times New Roman" w:hAnsi="Trebuchet MS" w:cs="Arial"/>
          <w:color w:val="222222"/>
          <w:szCs w:val="20"/>
        </w:rPr>
      </w:pPr>
      <w:r w:rsidRPr="00FA4995">
        <w:rPr>
          <w:rFonts w:ascii="Trebuchet MS" w:eastAsia="Times New Roman" w:hAnsi="Trebuchet MS" w:cs="Arial"/>
          <w:color w:val="222222"/>
          <w:szCs w:val="20"/>
        </w:rPr>
        <w:t>1</w:t>
      </w:r>
      <w:r w:rsidR="00FD4928">
        <w:rPr>
          <w:rFonts w:ascii="Trebuchet MS" w:eastAsia="Times New Roman" w:hAnsi="Trebuchet MS" w:cs="Arial"/>
          <w:color w:val="222222"/>
          <w:szCs w:val="20"/>
        </w:rPr>
        <w:t>700</w:t>
      </w:r>
      <w:r w:rsidR="00FD4928">
        <w:rPr>
          <w:rFonts w:ascii="Trebuchet MS" w:eastAsia="Times New Roman" w:hAnsi="Trebuchet MS" w:cs="Arial"/>
          <w:color w:val="222222"/>
          <w:szCs w:val="20"/>
        </w:rPr>
        <w:tab/>
        <w:t>Closing comments and close</w:t>
      </w:r>
    </w:p>
    <w:p w14:paraId="77D02763" w14:textId="77777777" w:rsidR="00FA4995" w:rsidRDefault="00FD4928" w:rsidP="00170D7E">
      <w:pPr>
        <w:spacing w:before="120" w:after="0"/>
        <w:rPr>
          <w:rFonts w:ascii="Trebuchet MS" w:eastAsia="Times New Roman" w:hAnsi="Trebuchet MS" w:cs="Arial"/>
          <w:color w:val="222222"/>
          <w:szCs w:val="20"/>
        </w:rPr>
      </w:pPr>
      <w:r>
        <w:rPr>
          <w:rFonts w:ascii="Trebuchet MS" w:eastAsia="Times New Roman" w:hAnsi="Trebuchet MS" w:cs="Arial"/>
          <w:color w:val="222222"/>
          <w:szCs w:val="20"/>
        </w:rPr>
        <w:t>19</w:t>
      </w:r>
      <w:r w:rsidR="00AC6688">
        <w:rPr>
          <w:rFonts w:ascii="Trebuchet MS" w:eastAsia="Times New Roman" w:hAnsi="Trebuchet MS" w:cs="Arial"/>
          <w:color w:val="222222"/>
          <w:szCs w:val="20"/>
        </w:rPr>
        <w:t>00</w:t>
      </w:r>
      <w:r w:rsidR="007776A5">
        <w:rPr>
          <w:rFonts w:ascii="Trebuchet MS" w:eastAsia="Times New Roman" w:hAnsi="Trebuchet MS" w:cs="Arial"/>
          <w:color w:val="222222"/>
          <w:szCs w:val="20"/>
        </w:rPr>
        <w:tab/>
      </w:r>
      <w:r w:rsidR="004B51FC" w:rsidRPr="00B614BD">
        <w:rPr>
          <w:rFonts w:ascii="Trebuchet MS" w:eastAsia="Times New Roman" w:hAnsi="Trebuchet MS" w:cs="Arial"/>
          <w:b/>
          <w:color w:val="222222"/>
          <w:szCs w:val="20"/>
        </w:rPr>
        <w:t>Conference Dinner</w:t>
      </w:r>
      <w:r w:rsidR="004B51FC">
        <w:rPr>
          <w:rFonts w:ascii="Trebuchet MS" w:eastAsia="Times New Roman" w:hAnsi="Trebuchet MS" w:cs="Arial"/>
          <w:color w:val="222222"/>
          <w:szCs w:val="20"/>
        </w:rPr>
        <w:t xml:space="preserve"> courtesy of</w:t>
      </w:r>
      <w:r>
        <w:rPr>
          <w:rFonts w:ascii="Trebuchet MS" w:eastAsia="Times New Roman" w:hAnsi="Trebuchet MS" w:cs="Arial"/>
          <w:color w:val="222222"/>
          <w:szCs w:val="20"/>
        </w:rPr>
        <w:t xml:space="preserve"> the Lutheran Church of Australia</w:t>
      </w:r>
    </w:p>
    <w:p w14:paraId="0783F6C2" w14:textId="77777777" w:rsidR="00D52A3C" w:rsidRPr="00FA4995" w:rsidRDefault="00D52A3C" w:rsidP="00D52A3C">
      <w:pPr>
        <w:spacing w:before="360" w:after="120"/>
        <w:rPr>
          <w:rFonts w:ascii="Trebuchet MS" w:eastAsia="Times New Roman" w:hAnsi="Trebuchet MS" w:cs="Arial"/>
          <w:b/>
          <w:color w:val="222222"/>
          <w:szCs w:val="20"/>
        </w:rPr>
      </w:pPr>
      <w:r>
        <w:rPr>
          <w:rFonts w:ascii="Trebuchet MS" w:eastAsia="Times New Roman" w:hAnsi="Trebuchet MS" w:cs="Arial"/>
          <w:b/>
          <w:color w:val="222222"/>
          <w:szCs w:val="20"/>
        </w:rPr>
        <w:t>DAY 2: SATURDAY, 14 OCTOBER 2017</w:t>
      </w:r>
    </w:p>
    <w:p w14:paraId="6C9E1244" w14:textId="77777777" w:rsidR="00D52A3C" w:rsidRPr="00FA4995" w:rsidRDefault="00D52A3C" w:rsidP="00D52A3C">
      <w:pPr>
        <w:spacing w:after="0"/>
        <w:rPr>
          <w:rFonts w:ascii="Trebuchet MS" w:eastAsia="Times New Roman" w:hAnsi="Trebuchet MS" w:cs="Arial"/>
          <w:color w:val="222222"/>
          <w:szCs w:val="20"/>
        </w:rPr>
      </w:pPr>
      <w:r>
        <w:rPr>
          <w:rFonts w:ascii="Trebuchet MS" w:eastAsia="Times New Roman" w:hAnsi="Trebuchet MS" w:cs="Arial"/>
          <w:color w:val="222222"/>
          <w:szCs w:val="20"/>
        </w:rPr>
        <w:t xml:space="preserve">0845 </w:t>
      </w:r>
      <w:r>
        <w:rPr>
          <w:rFonts w:ascii="Trebuchet MS" w:eastAsia="Times New Roman" w:hAnsi="Trebuchet MS" w:cs="Arial"/>
          <w:color w:val="222222"/>
          <w:szCs w:val="20"/>
        </w:rPr>
        <w:tab/>
        <w:t>Arrival tea &amp; coffee</w:t>
      </w:r>
    </w:p>
    <w:p w14:paraId="072FB7D6" w14:textId="77777777" w:rsidR="00D52A3C" w:rsidRPr="00FA4995" w:rsidRDefault="00D52A3C" w:rsidP="00D52A3C">
      <w:pPr>
        <w:spacing w:after="0"/>
        <w:rPr>
          <w:rFonts w:ascii="Trebuchet MS" w:eastAsia="Times New Roman" w:hAnsi="Trebuchet MS" w:cs="Arial"/>
          <w:color w:val="222222"/>
          <w:szCs w:val="20"/>
        </w:rPr>
      </w:pPr>
      <w:r>
        <w:rPr>
          <w:rFonts w:ascii="Trebuchet MS" w:eastAsia="Times New Roman" w:hAnsi="Trebuchet MS" w:cs="Arial"/>
          <w:color w:val="222222"/>
          <w:szCs w:val="20"/>
        </w:rPr>
        <w:t>0900</w:t>
      </w:r>
      <w:r>
        <w:rPr>
          <w:rFonts w:ascii="Trebuchet MS" w:eastAsia="Times New Roman" w:hAnsi="Trebuchet MS" w:cs="Arial"/>
          <w:color w:val="222222"/>
          <w:szCs w:val="20"/>
        </w:rPr>
        <w:tab/>
        <w:t>Welcome, Recap of yesterday</w:t>
      </w:r>
      <w:r w:rsidR="0078522F">
        <w:rPr>
          <w:rFonts w:ascii="Trebuchet MS" w:eastAsia="Times New Roman" w:hAnsi="Trebuchet MS" w:cs="Arial"/>
          <w:color w:val="222222"/>
          <w:szCs w:val="20"/>
        </w:rPr>
        <w:t xml:space="preserve"> (including short debrief time)</w:t>
      </w:r>
      <w:r>
        <w:rPr>
          <w:rFonts w:ascii="Trebuchet MS" w:eastAsia="Times New Roman" w:hAnsi="Trebuchet MS" w:cs="Arial"/>
          <w:color w:val="222222"/>
          <w:szCs w:val="20"/>
        </w:rPr>
        <w:t xml:space="preserve">, Overview of day &amp; Opening Prayer </w:t>
      </w:r>
    </w:p>
    <w:p w14:paraId="4CAC4D68" w14:textId="77777777" w:rsidR="00D52A3C" w:rsidRPr="00FA4995" w:rsidRDefault="00D52A3C" w:rsidP="00D52A3C">
      <w:pPr>
        <w:spacing w:after="0"/>
        <w:rPr>
          <w:rFonts w:ascii="Trebuchet MS" w:eastAsia="Times New Roman" w:hAnsi="Trebuchet MS" w:cs="Arial"/>
          <w:color w:val="222222"/>
          <w:szCs w:val="20"/>
        </w:rPr>
      </w:pPr>
      <w:r>
        <w:rPr>
          <w:rFonts w:ascii="Trebuchet MS" w:eastAsia="Times New Roman" w:hAnsi="Trebuchet MS" w:cs="Arial"/>
          <w:color w:val="222222"/>
          <w:szCs w:val="20"/>
        </w:rPr>
        <w:t>0915</w:t>
      </w:r>
      <w:r>
        <w:rPr>
          <w:rFonts w:ascii="Trebuchet MS" w:eastAsia="Times New Roman" w:hAnsi="Trebuchet MS" w:cs="Arial"/>
          <w:color w:val="222222"/>
          <w:szCs w:val="20"/>
        </w:rPr>
        <w:tab/>
        <w:t>TASK 2</w:t>
      </w:r>
      <w:r>
        <w:rPr>
          <w:rFonts w:ascii="Trebuchet MS" w:eastAsia="Times New Roman" w:hAnsi="Trebuchet MS" w:cs="Arial"/>
          <w:i/>
          <w:color w:val="222222"/>
          <w:szCs w:val="20"/>
        </w:rPr>
        <w:t xml:space="preserve">: </w:t>
      </w:r>
      <w:r>
        <w:rPr>
          <w:rFonts w:ascii="Trebuchet MS" w:eastAsia="Times New Roman" w:hAnsi="Trebuchet MS" w:cs="Arial"/>
          <w:color w:val="222222"/>
          <w:szCs w:val="20"/>
        </w:rPr>
        <w:t>continuing if required</w:t>
      </w:r>
      <w:r w:rsidRPr="00FA4995">
        <w:rPr>
          <w:rFonts w:ascii="Trebuchet MS" w:eastAsia="Times New Roman" w:hAnsi="Trebuchet MS" w:cs="Arial"/>
          <w:color w:val="222222"/>
          <w:szCs w:val="20"/>
        </w:rPr>
        <w:t xml:space="preserve"> </w:t>
      </w:r>
    </w:p>
    <w:p w14:paraId="09225F42" w14:textId="77777777" w:rsidR="00D52A3C" w:rsidRPr="00FA4995" w:rsidRDefault="00D52A3C" w:rsidP="00D52A3C">
      <w:pPr>
        <w:spacing w:after="0"/>
        <w:rPr>
          <w:rFonts w:ascii="Trebuchet MS" w:eastAsia="Times New Roman" w:hAnsi="Trebuchet MS" w:cs="Arial"/>
          <w:i/>
          <w:color w:val="222222"/>
          <w:szCs w:val="20"/>
        </w:rPr>
      </w:pPr>
      <w:r w:rsidRPr="00FA4995">
        <w:rPr>
          <w:rFonts w:ascii="Trebuchet MS" w:eastAsia="Times New Roman" w:hAnsi="Trebuchet MS" w:cs="Arial"/>
          <w:color w:val="222222"/>
          <w:szCs w:val="20"/>
        </w:rPr>
        <w:t>1</w:t>
      </w:r>
      <w:r>
        <w:rPr>
          <w:rFonts w:ascii="Trebuchet MS" w:eastAsia="Times New Roman" w:hAnsi="Trebuchet MS" w:cs="Arial"/>
          <w:color w:val="222222"/>
          <w:szCs w:val="20"/>
        </w:rPr>
        <w:t>230</w:t>
      </w:r>
      <w:r w:rsidRPr="00FA4995">
        <w:rPr>
          <w:rFonts w:ascii="Trebuchet MS" w:eastAsia="Times New Roman" w:hAnsi="Trebuchet MS" w:cs="Arial"/>
          <w:color w:val="222222"/>
          <w:szCs w:val="20"/>
        </w:rPr>
        <w:tab/>
      </w:r>
      <w:r>
        <w:rPr>
          <w:rFonts w:ascii="Trebuchet MS" w:eastAsia="Times New Roman" w:hAnsi="Trebuchet MS" w:cs="Arial"/>
          <w:i/>
          <w:color w:val="222222"/>
          <w:szCs w:val="20"/>
        </w:rPr>
        <w:t>Lunch break</w:t>
      </w:r>
    </w:p>
    <w:p w14:paraId="06AD1D9A" w14:textId="77777777" w:rsidR="00D52A3C" w:rsidRPr="00D52A3C" w:rsidRDefault="00D52A3C" w:rsidP="00D52A3C">
      <w:pPr>
        <w:spacing w:after="0"/>
        <w:rPr>
          <w:rFonts w:ascii="Trebuchet MS" w:eastAsia="Times New Roman" w:hAnsi="Trebuchet MS" w:cs="Arial"/>
          <w:i/>
          <w:color w:val="222222"/>
          <w:szCs w:val="20"/>
        </w:rPr>
      </w:pPr>
      <w:r>
        <w:rPr>
          <w:rFonts w:ascii="Trebuchet MS" w:eastAsia="Times New Roman" w:hAnsi="Trebuchet MS" w:cs="Arial"/>
          <w:color w:val="222222"/>
          <w:szCs w:val="20"/>
        </w:rPr>
        <w:t>1300</w:t>
      </w:r>
      <w:r>
        <w:rPr>
          <w:rFonts w:ascii="Trebuchet MS" w:eastAsia="Times New Roman" w:hAnsi="Trebuchet MS" w:cs="Arial"/>
          <w:color w:val="222222"/>
          <w:szCs w:val="20"/>
        </w:rPr>
        <w:tab/>
        <w:t xml:space="preserve">TASK 3: Discerning a draft implementation plan as a way forward </w:t>
      </w:r>
      <w:r>
        <w:rPr>
          <w:rFonts w:ascii="Trebuchet MS" w:eastAsia="Times New Roman" w:hAnsi="Trebuchet MS" w:cs="Arial"/>
          <w:i/>
          <w:color w:val="222222"/>
          <w:szCs w:val="20"/>
        </w:rPr>
        <w:t>(The Way Forward Plan)</w:t>
      </w:r>
    </w:p>
    <w:p w14:paraId="3A556062" w14:textId="77777777" w:rsidR="00D52A3C" w:rsidRPr="00FA4995" w:rsidRDefault="00D52A3C" w:rsidP="00D52A3C">
      <w:pPr>
        <w:pStyle w:val="ListParagraph"/>
        <w:numPr>
          <w:ilvl w:val="0"/>
          <w:numId w:val="1"/>
        </w:numPr>
        <w:spacing w:after="0"/>
        <w:rPr>
          <w:rFonts w:ascii="Trebuchet MS" w:eastAsia="Times New Roman" w:hAnsi="Trebuchet MS" w:cs="Arial"/>
          <w:color w:val="222222"/>
          <w:szCs w:val="20"/>
        </w:rPr>
      </w:pPr>
      <w:r>
        <w:rPr>
          <w:rFonts w:ascii="Trebuchet MS" w:eastAsia="Times New Roman" w:hAnsi="Trebuchet MS" w:cs="Arial"/>
          <w:color w:val="222222"/>
          <w:szCs w:val="20"/>
        </w:rPr>
        <w:t>Discussion &amp; agreement on key actions</w:t>
      </w:r>
    </w:p>
    <w:p w14:paraId="785F555B" w14:textId="77777777" w:rsidR="00D52A3C" w:rsidRDefault="00D52A3C" w:rsidP="00D52A3C">
      <w:pPr>
        <w:spacing w:after="0"/>
        <w:rPr>
          <w:rFonts w:ascii="Trebuchet MS" w:eastAsia="Times New Roman" w:hAnsi="Trebuchet MS" w:cs="Arial"/>
          <w:color w:val="222222"/>
          <w:szCs w:val="20"/>
        </w:rPr>
      </w:pPr>
      <w:r w:rsidRPr="00FA4995">
        <w:rPr>
          <w:rFonts w:ascii="Trebuchet MS" w:eastAsia="Times New Roman" w:hAnsi="Trebuchet MS" w:cs="Arial"/>
          <w:color w:val="222222"/>
          <w:szCs w:val="20"/>
        </w:rPr>
        <w:t>1</w:t>
      </w:r>
      <w:r>
        <w:rPr>
          <w:rFonts w:ascii="Trebuchet MS" w:eastAsia="Times New Roman" w:hAnsi="Trebuchet MS" w:cs="Arial"/>
          <w:color w:val="222222"/>
          <w:szCs w:val="20"/>
        </w:rPr>
        <w:t>500</w:t>
      </w:r>
      <w:r>
        <w:rPr>
          <w:rFonts w:ascii="Trebuchet MS" w:eastAsia="Times New Roman" w:hAnsi="Trebuchet MS" w:cs="Arial"/>
          <w:color w:val="222222"/>
          <w:szCs w:val="20"/>
        </w:rPr>
        <w:tab/>
        <w:t>Closing Session (including closing comments</w:t>
      </w:r>
      <w:r w:rsidR="00B614BD" w:rsidRPr="00142FF9">
        <w:rPr>
          <w:rFonts w:ascii="Trebuchet MS" w:eastAsia="Times New Roman" w:hAnsi="Trebuchet MS" w:cs="Arial"/>
          <w:color w:val="222222"/>
          <w:szCs w:val="20"/>
        </w:rPr>
        <w:t>)</w:t>
      </w:r>
    </w:p>
    <w:p w14:paraId="7C5A8861" w14:textId="77777777" w:rsidR="00D52A3C" w:rsidRDefault="00D52A3C" w:rsidP="00D52A3C">
      <w:pPr>
        <w:spacing w:after="0"/>
        <w:rPr>
          <w:rFonts w:ascii="Trebuchet MS" w:eastAsia="Times New Roman" w:hAnsi="Trebuchet MS" w:cs="Arial"/>
          <w:color w:val="222222"/>
          <w:szCs w:val="20"/>
        </w:rPr>
      </w:pPr>
      <w:r>
        <w:rPr>
          <w:rFonts w:ascii="Trebuchet MS" w:eastAsia="Times New Roman" w:hAnsi="Trebuchet MS" w:cs="Arial"/>
          <w:color w:val="222222"/>
          <w:szCs w:val="20"/>
        </w:rPr>
        <w:t>1525</w:t>
      </w:r>
      <w:r>
        <w:rPr>
          <w:rFonts w:ascii="Trebuchet MS" w:eastAsia="Times New Roman" w:hAnsi="Trebuchet MS" w:cs="Arial"/>
          <w:color w:val="222222"/>
          <w:szCs w:val="20"/>
        </w:rPr>
        <w:tab/>
        <w:t>Closing Prayer</w:t>
      </w:r>
    </w:p>
    <w:p w14:paraId="382EE90D" w14:textId="77777777" w:rsidR="00D52A3C" w:rsidRPr="00FA4995" w:rsidRDefault="00D52A3C" w:rsidP="00D52A3C">
      <w:pPr>
        <w:spacing w:after="0"/>
        <w:rPr>
          <w:rFonts w:ascii="Trebuchet MS" w:eastAsia="Times New Roman" w:hAnsi="Trebuchet MS" w:cs="Arial"/>
          <w:color w:val="222222"/>
          <w:szCs w:val="20"/>
        </w:rPr>
      </w:pPr>
      <w:r>
        <w:rPr>
          <w:rFonts w:ascii="Trebuchet MS" w:eastAsia="Times New Roman" w:hAnsi="Trebuchet MS" w:cs="Arial"/>
          <w:color w:val="222222"/>
          <w:szCs w:val="20"/>
        </w:rPr>
        <w:t>1530</w:t>
      </w:r>
      <w:r>
        <w:rPr>
          <w:rFonts w:ascii="Trebuchet MS" w:eastAsia="Times New Roman" w:hAnsi="Trebuchet MS" w:cs="Arial"/>
          <w:color w:val="222222"/>
          <w:szCs w:val="20"/>
        </w:rPr>
        <w:tab/>
        <w:t>Close of Conference</w:t>
      </w:r>
    </w:p>
    <w:p w14:paraId="7AAF5C47" w14:textId="77777777" w:rsidR="00D52A3C" w:rsidRDefault="00D52A3C" w:rsidP="007A3999">
      <w:pPr>
        <w:spacing w:after="0"/>
        <w:rPr>
          <w:rFonts w:ascii="Trebuchet MS" w:eastAsia="Times New Roman" w:hAnsi="Trebuchet MS" w:cs="Arial"/>
          <w:color w:val="222222"/>
          <w:szCs w:val="20"/>
        </w:rPr>
      </w:pPr>
    </w:p>
    <w:p w14:paraId="347417B7" w14:textId="77777777" w:rsidR="00D52A3C" w:rsidRPr="00FA4995" w:rsidRDefault="00D52A3C" w:rsidP="007A3999">
      <w:pPr>
        <w:spacing w:after="0"/>
        <w:rPr>
          <w:rFonts w:ascii="Trebuchet MS" w:eastAsia="Times New Roman" w:hAnsi="Trebuchet MS" w:cs="Arial"/>
          <w:color w:val="222222"/>
          <w:szCs w:val="20"/>
        </w:rPr>
      </w:pPr>
      <w:r w:rsidRPr="00142FF9">
        <w:rPr>
          <w:rFonts w:ascii="Trebuchet MS" w:eastAsia="Times New Roman" w:hAnsi="Trebuchet MS" w:cs="Arial"/>
          <w:i/>
          <w:color w:val="222222"/>
          <w:szCs w:val="20"/>
        </w:rPr>
        <w:t xml:space="preserve">Note: Morning </w:t>
      </w:r>
      <w:r w:rsidR="00FA626C" w:rsidRPr="00142FF9">
        <w:rPr>
          <w:rFonts w:ascii="Trebuchet MS" w:eastAsia="Times New Roman" w:hAnsi="Trebuchet MS" w:cs="Arial"/>
          <w:i/>
          <w:color w:val="222222"/>
          <w:szCs w:val="20"/>
        </w:rPr>
        <w:t xml:space="preserve">Tea will be provided on both days and Afternoon Tea </w:t>
      </w:r>
      <w:r w:rsidRPr="00142FF9">
        <w:rPr>
          <w:rFonts w:ascii="Trebuchet MS" w:eastAsia="Times New Roman" w:hAnsi="Trebuchet MS" w:cs="Arial"/>
          <w:i/>
          <w:color w:val="222222"/>
          <w:szCs w:val="20"/>
        </w:rPr>
        <w:t xml:space="preserve">will </w:t>
      </w:r>
      <w:r w:rsidR="00FA626C" w:rsidRPr="00142FF9">
        <w:rPr>
          <w:rFonts w:ascii="Trebuchet MS" w:eastAsia="Times New Roman" w:hAnsi="Trebuchet MS" w:cs="Arial"/>
          <w:i/>
          <w:color w:val="222222"/>
          <w:szCs w:val="20"/>
        </w:rPr>
        <w:t xml:space="preserve">also </w:t>
      </w:r>
      <w:r w:rsidRPr="00142FF9">
        <w:rPr>
          <w:rFonts w:ascii="Trebuchet MS" w:eastAsia="Times New Roman" w:hAnsi="Trebuchet MS" w:cs="Arial"/>
          <w:i/>
          <w:color w:val="222222"/>
          <w:szCs w:val="20"/>
        </w:rPr>
        <w:t xml:space="preserve">be available </w:t>
      </w:r>
      <w:r w:rsidR="00FA626C" w:rsidRPr="00142FF9">
        <w:rPr>
          <w:rFonts w:ascii="Trebuchet MS" w:eastAsia="Times New Roman" w:hAnsi="Trebuchet MS" w:cs="Arial"/>
          <w:i/>
          <w:color w:val="222222"/>
          <w:szCs w:val="20"/>
        </w:rPr>
        <w:t>on the Friday (these will be</w:t>
      </w:r>
      <w:r w:rsidRPr="00142FF9">
        <w:rPr>
          <w:rFonts w:ascii="Trebuchet MS" w:eastAsia="Times New Roman" w:hAnsi="Trebuchet MS" w:cs="Arial"/>
          <w:i/>
          <w:color w:val="222222"/>
          <w:szCs w:val="20"/>
        </w:rPr>
        <w:t xml:space="preserve"> integrated into the sessions</w:t>
      </w:r>
      <w:r w:rsidR="00FA626C" w:rsidRPr="00142FF9">
        <w:rPr>
          <w:rFonts w:ascii="Trebuchet MS" w:eastAsia="Times New Roman" w:hAnsi="Trebuchet MS" w:cs="Arial"/>
          <w:i/>
          <w:color w:val="222222"/>
          <w:szCs w:val="20"/>
        </w:rPr>
        <w:t>)</w:t>
      </w:r>
      <w:r w:rsidRPr="00142FF9">
        <w:rPr>
          <w:rFonts w:ascii="Trebuchet MS" w:eastAsia="Times New Roman" w:hAnsi="Trebuchet MS" w:cs="Arial"/>
          <w:i/>
          <w:color w:val="222222"/>
          <w:szCs w:val="20"/>
        </w:rPr>
        <w:t>.</w:t>
      </w:r>
    </w:p>
    <w:p w14:paraId="64BE8E23" w14:textId="77777777" w:rsidR="004A3255" w:rsidRPr="00FA4995" w:rsidRDefault="00D52A3C" w:rsidP="003B52A7">
      <w:pPr>
        <w:spacing w:before="360" w:after="120"/>
        <w:rPr>
          <w:rFonts w:ascii="Trebuchet MS" w:eastAsia="Times New Roman" w:hAnsi="Trebuchet MS" w:cs="Arial"/>
          <w:b/>
          <w:color w:val="222222"/>
          <w:szCs w:val="20"/>
        </w:rPr>
      </w:pPr>
      <w:r>
        <w:rPr>
          <w:rFonts w:ascii="Trebuchet MS" w:eastAsia="Times New Roman" w:hAnsi="Trebuchet MS" w:cs="Arial"/>
          <w:b/>
          <w:color w:val="222222"/>
          <w:szCs w:val="20"/>
        </w:rPr>
        <w:t>PARTICIPANT COSTS FOR OCTOBER CONFERENCE</w:t>
      </w:r>
      <w:r w:rsidR="004A3255">
        <w:rPr>
          <w:rFonts w:ascii="Trebuchet MS" w:eastAsia="Times New Roman" w:hAnsi="Trebuchet MS" w:cs="Arial"/>
          <w:b/>
          <w:color w:val="222222"/>
          <w:szCs w:val="20"/>
        </w:rPr>
        <w:t>:</w:t>
      </w:r>
    </w:p>
    <w:p w14:paraId="7D5FB991" w14:textId="77777777" w:rsidR="00FA4995" w:rsidRDefault="004A3255" w:rsidP="003B52A7">
      <w:pPr>
        <w:pStyle w:val="PartyInformation"/>
        <w:spacing w:before="120"/>
      </w:pPr>
      <w:r>
        <w:t xml:space="preserve">Workshop registration and attendance is free.  </w:t>
      </w:r>
      <w:r w:rsidR="0028595F">
        <w:t>A compl</w:t>
      </w:r>
      <w:r w:rsidR="00AA5BE5">
        <w:t>i</w:t>
      </w:r>
      <w:r w:rsidR="0028595F">
        <w:t xml:space="preserve">mentary </w:t>
      </w:r>
      <w:r w:rsidR="00DD2CD5" w:rsidRPr="005D2672">
        <w:t>Friday</w:t>
      </w:r>
      <w:r w:rsidR="0028595F">
        <w:t xml:space="preserve"> night group di</w:t>
      </w:r>
      <w:r w:rsidR="00D52A3C">
        <w:t>nner will be provided as outlined in the above agenda</w:t>
      </w:r>
      <w:r w:rsidR="0028595F">
        <w:t xml:space="preserve">. </w:t>
      </w:r>
      <w:r w:rsidR="00D52A3C">
        <w:t>A</w:t>
      </w:r>
      <w:r>
        <w:t>rrival tea &amp; coffee, morning</w:t>
      </w:r>
      <w:r w:rsidR="00D52A3C">
        <w:t xml:space="preserve"> and afternoon</w:t>
      </w:r>
      <w:r>
        <w:t xml:space="preserve"> tea &amp; lunch</w:t>
      </w:r>
      <w:r w:rsidR="00D52A3C">
        <w:t>es</w:t>
      </w:r>
      <w:r>
        <w:t xml:space="preserve"> will be provided</w:t>
      </w:r>
      <w:r w:rsidR="00D52A3C">
        <w:t xml:space="preserve"> on both days</w:t>
      </w:r>
      <w:r>
        <w:t>. Participants are a</w:t>
      </w:r>
      <w:r w:rsidR="00AA5BE5">
        <w:t xml:space="preserve">sked to fund their own travel, </w:t>
      </w:r>
      <w:r>
        <w:t xml:space="preserve">accommodation </w:t>
      </w:r>
      <w:r w:rsidR="00AA5BE5">
        <w:t xml:space="preserve">and other meal </w:t>
      </w:r>
      <w:r>
        <w:t xml:space="preserve">costs. If a small aged care or community services organisation is unable to fund the attendance of a representative from that service please contact facilitator Les Stahl on mobile 0438 601 021 or email </w:t>
      </w:r>
      <w:hyperlink r:id="rId11" w:history="1">
        <w:r w:rsidRPr="00131D34">
          <w:rPr>
            <w:rStyle w:val="Hyperlink"/>
          </w:rPr>
          <w:t>facilitationplus@gmail.com</w:t>
        </w:r>
      </w:hyperlink>
      <w:r>
        <w:t xml:space="preserve"> so that arrangements to attend can be made for that organisation.</w:t>
      </w:r>
    </w:p>
    <w:p w14:paraId="5C5EDC3F" w14:textId="77777777" w:rsidR="00D52A3C" w:rsidRDefault="00D52A3C" w:rsidP="003B52A7">
      <w:pPr>
        <w:pStyle w:val="PartyInformation"/>
        <w:spacing w:before="240"/>
        <w:rPr>
          <w:b/>
        </w:rPr>
      </w:pPr>
    </w:p>
    <w:p w14:paraId="3E343E5E" w14:textId="77777777" w:rsidR="00763072" w:rsidRDefault="00D52A3C" w:rsidP="003B52A7">
      <w:pPr>
        <w:pStyle w:val="PartyInformation"/>
        <w:spacing w:before="240"/>
        <w:rPr>
          <w:b/>
        </w:rPr>
      </w:pPr>
      <w:r>
        <w:rPr>
          <w:b/>
        </w:rPr>
        <w:t>ACCOMMODATION</w:t>
      </w:r>
    </w:p>
    <w:p w14:paraId="7549820C" w14:textId="77777777" w:rsidR="003B52A7" w:rsidRPr="003B52A7" w:rsidRDefault="003B52A7" w:rsidP="003B52A7">
      <w:pPr>
        <w:pStyle w:val="PartyInformation"/>
        <w:spacing w:before="240"/>
        <w:rPr>
          <w:b/>
          <w:sz w:val="16"/>
          <w:szCs w:val="16"/>
        </w:rPr>
      </w:pPr>
    </w:p>
    <w:p w14:paraId="200F07C3" w14:textId="77777777" w:rsidR="00763072" w:rsidRDefault="00D52A3C" w:rsidP="003B52A7">
      <w:pPr>
        <w:pStyle w:val="PartyInformation"/>
        <w:spacing w:before="0"/>
      </w:pPr>
      <w:r>
        <w:t xml:space="preserve">We encourage conference participants to stay at the Meridien Hotel venue for reasons of convenience and to help facilitate informal fellowship and networking </w:t>
      </w:r>
      <w:r w:rsidR="001C6CFE">
        <w:t xml:space="preserve">at the beginning and end of each day. </w:t>
      </w:r>
    </w:p>
    <w:p w14:paraId="7BA991FD" w14:textId="77777777" w:rsidR="00C93090" w:rsidRDefault="00331E10" w:rsidP="001C6CFE">
      <w:pPr>
        <w:rPr>
          <w:rFonts w:ascii="Trebuchet MS" w:hAnsi="Trebuchet MS" w:cs="Arial"/>
          <w:szCs w:val="20"/>
        </w:rPr>
      </w:pPr>
      <w:r>
        <w:rPr>
          <w:rFonts w:ascii="Trebuchet MS" w:hAnsi="Trebuchet MS" w:cs="Arial"/>
          <w:szCs w:val="20"/>
        </w:rPr>
        <w:t>You have the following options:</w:t>
      </w:r>
    </w:p>
    <w:p w14:paraId="3352820F" w14:textId="77FC1557" w:rsidR="00331E10" w:rsidRPr="00DE0876" w:rsidRDefault="00331E10" w:rsidP="00DE0876">
      <w:pPr>
        <w:pStyle w:val="ListParagraph"/>
        <w:numPr>
          <w:ilvl w:val="0"/>
          <w:numId w:val="3"/>
        </w:numPr>
        <w:rPr>
          <w:rFonts w:ascii="Trebuchet MS" w:hAnsi="Trebuchet MS" w:cs="Arial"/>
          <w:szCs w:val="20"/>
        </w:rPr>
      </w:pPr>
      <w:r w:rsidRPr="00DE0876">
        <w:rPr>
          <w:rFonts w:ascii="Trebuchet MS" w:hAnsi="Trebuchet MS" w:cs="Arial"/>
          <w:szCs w:val="20"/>
        </w:rPr>
        <w:t>A s</w:t>
      </w:r>
      <w:r w:rsidR="00DE0876" w:rsidRPr="00DE0876">
        <w:rPr>
          <w:rFonts w:ascii="Trebuchet MS" w:hAnsi="Trebuchet MS" w:cs="Arial"/>
          <w:szCs w:val="20"/>
        </w:rPr>
        <w:t>mall number of budget rooms, which can be booked without using the Promo code (refer below)</w:t>
      </w:r>
      <w:r w:rsidR="007C577D">
        <w:rPr>
          <w:rFonts w:ascii="Trebuchet MS" w:hAnsi="Trebuchet MS" w:cs="Arial"/>
          <w:szCs w:val="20"/>
        </w:rPr>
        <w:t xml:space="preserve"> as they are already at discounted rates</w:t>
      </w:r>
      <w:r w:rsidR="00DE0876" w:rsidRPr="00DE0876">
        <w:rPr>
          <w:rFonts w:ascii="Trebuchet MS" w:hAnsi="Trebuchet MS" w:cs="Arial"/>
          <w:szCs w:val="20"/>
        </w:rPr>
        <w:t>. However, please note this option is paid upfront and not refundable</w:t>
      </w:r>
    </w:p>
    <w:p w14:paraId="7F5449B2" w14:textId="77777777" w:rsidR="00DE0876" w:rsidRPr="00DE0876" w:rsidRDefault="00DE0876" w:rsidP="00DE0876">
      <w:pPr>
        <w:pStyle w:val="ListParagraph"/>
        <w:numPr>
          <w:ilvl w:val="0"/>
          <w:numId w:val="3"/>
        </w:numPr>
        <w:rPr>
          <w:rFonts w:ascii="Trebuchet MS" w:hAnsi="Trebuchet MS" w:cs="Arial"/>
          <w:szCs w:val="20"/>
        </w:rPr>
      </w:pPr>
      <w:r w:rsidRPr="00DE0876">
        <w:rPr>
          <w:rFonts w:ascii="Trebuchet MS" w:hAnsi="Trebuchet MS" w:cs="Arial"/>
          <w:szCs w:val="20"/>
        </w:rPr>
        <w:t>Standard room (approx. $130 per night)</w:t>
      </w:r>
    </w:p>
    <w:p w14:paraId="5F9C201B" w14:textId="77777777" w:rsidR="00DE0876" w:rsidRPr="00DE0876" w:rsidRDefault="00DE0876" w:rsidP="00DE0876">
      <w:pPr>
        <w:pStyle w:val="ListParagraph"/>
        <w:numPr>
          <w:ilvl w:val="0"/>
          <w:numId w:val="3"/>
        </w:numPr>
        <w:rPr>
          <w:rFonts w:ascii="Trebuchet MS" w:hAnsi="Trebuchet MS" w:cs="Arial"/>
          <w:szCs w:val="20"/>
        </w:rPr>
      </w:pPr>
      <w:r w:rsidRPr="00DE0876">
        <w:rPr>
          <w:rFonts w:ascii="Trebuchet MS" w:hAnsi="Trebuchet MS" w:cs="Arial"/>
          <w:szCs w:val="20"/>
        </w:rPr>
        <w:t>Executive room (approx. $160 per night)</w:t>
      </w:r>
    </w:p>
    <w:p w14:paraId="0388A220" w14:textId="77777777" w:rsidR="001C6CFE" w:rsidRDefault="00C93090" w:rsidP="001C6CFE">
      <w:pPr>
        <w:rPr>
          <w:rFonts w:ascii="Trebuchet MS" w:hAnsi="Trebuchet MS" w:cs="Arial"/>
          <w:b/>
          <w:bCs/>
          <w:szCs w:val="20"/>
        </w:rPr>
      </w:pPr>
      <w:r>
        <w:rPr>
          <w:rFonts w:ascii="Trebuchet MS" w:hAnsi="Trebuchet MS" w:cs="Arial"/>
          <w:szCs w:val="20"/>
        </w:rPr>
        <w:lastRenderedPageBreak/>
        <w:t>Bookings</w:t>
      </w:r>
      <w:r w:rsidR="00DE0876">
        <w:rPr>
          <w:rFonts w:ascii="Trebuchet MS" w:hAnsi="Trebuchet MS" w:cs="Arial"/>
          <w:szCs w:val="20"/>
        </w:rPr>
        <w:t xml:space="preserve"> for options 2 or 3</w:t>
      </w:r>
      <w:r>
        <w:rPr>
          <w:rFonts w:ascii="Trebuchet MS" w:hAnsi="Trebuchet MS" w:cs="Arial"/>
          <w:szCs w:val="20"/>
        </w:rPr>
        <w:t xml:space="preserve"> may be done via the Hotel’s</w:t>
      </w:r>
      <w:r w:rsidR="001C6CFE" w:rsidRPr="001C6CFE">
        <w:rPr>
          <w:rFonts w:ascii="Trebuchet MS" w:hAnsi="Trebuchet MS" w:cs="Arial"/>
          <w:szCs w:val="20"/>
        </w:rPr>
        <w:t xml:space="preserve"> website </w:t>
      </w:r>
      <w:hyperlink r:id="rId12" w:history="1">
        <w:r w:rsidR="001C6CFE" w:rsidRPr="001C6CFE">
          <w:rPr>
            <w:rStyle w:val="Hyperlink"/>
            <w:rFonts w:ascii="Trebuchet MS" w:hAnsi="Trebuchet MS" w:cs="Arial"/>
          </w:rPr>
          <w:t>www.adelaidemeridien.com.au</w:t>
        </w:r>
      </w:hyperlink>
      <w:r>
        <w:rPr>
          <w:rFonts w:ascii="Trebuchet MS" w:hAnsi="Trebuchet MS" w:cs="Arial"/>
          <w:szCs w:val="20"/>
        </w:rPr>
        <w:t xml:space="preserve"> by </w:t>
      </w:r>
      <w:r w:rsidR="001C6CFE" w:rsidRPr="001C6CFE">
        <w:rPr>
          <w:rFonts w:ascii="Trebuchet MS" w:hAnsi="Trebuchet MS" w:cs="Arial"/>
          <w:szCs w:val="20"/>
        </w:rPr>
        <w:t>select</w:t>
      </w:r>
      <w:r>
        <w:rPr>
          <w:rFonts w:ascii="Trebuchet MS" w:hAnsi="Trebuchet MS" w:cs="Arial"/>
          <w:szCs w:val="20"/>
        </w:rPr>
        <w:t>ing the applicable</w:t>
      </w:r>
      <w:r w:rsidR="001C6CFE" w:rsidRPr="001C6CFE">
        <w:rPr>
          <w:rFonts w:ascii="Trebuchet MS" w:hAnsi="Trebuchet MS" w:cs="Arial"/>
          <w:szCs w:val="20"/>
        </w:rPr>
        <w:t xml:space="preserve"> dates, tick</w:t>
      </w:r>
      <w:r>
        <w:rPr>
          <w:rFonts w:ascii="Trebuchet MS" w:hAnsi="Trebuchet MS" w:cs="Arial"/>
          <w:szCs w:val="20"/>
        </w:rPr>
        <w:t>ing</w:t>
      </w:r>
      <w:r w:rsidR="001C6CFE" w:rsidRPr="001C6CFE">
        <w:rPr>
          <w:rFonts w:ascii="Trebuchet MS" w:hAnsi="Trebuchet MS" w:cs="Arial"/>
          <w:szCs w:val="20"/>
        </w:rPr>
        <w:t xml:space="preserve"> the PROMO code</w:t>
      </w:r>
      <w:r>
        <w:rPr>
          <w:rFonts w:ascii="Trebuchet MS" w:hAnsi="Trebuchet MS" w:cs="Arial"/>
          <w:szCs w:val="20"/>
        </w:rPr>
        <w:t xml:space="preserve"> option box</w:t>
      </w:r>
      <w:r w:rsidR="001C6CFE" w:rsidRPr="001C6CFE">
        <w:rPr>
          <w:rFonts w:ascii="Trebuchet MS" w:hAnsi="Trebuchet MS" w:cs="Arial"/>
          <w:szCs w:val="20"/>
        </w:rPr>
        <w:t xml:space="preserve"> and enter</w:t>
      </w:r>
      <w:r w:rsidR="00DE0876">
        <w:rPr>
          <w:rFonts w:ascii="Trebuchet MS" w:hAnsi="Trebuchet MS" w:cs="Arial"/>
          <w:szCs w:val="20"/>
        </w:rPr>
        <w:t>ing</w:t>
      </w:r>
      <w:r w:rsidR="001C6CFE" w:rsidRPr="001C6CFE">
        <w:rPr>
          <w:rFonts w:ascii="Trebuchet MS" w:hAnsi="Trebuchet MS" w:cs="Arial"/>
          <w:szCs w:val="20"/>
        </w:rPr>
        <w:t xml:space="preserve"> </w:t>
      </w:r>
      <w:r w:rsidR="001C6CFE" w:rsidRPr="001C6CFE">
        <w:rPr>
          <w:rFonts w:ascii="Trebuchet MS" w:hAnsi="Trebuchet MS" w:cs="Arial"/>
          <w:b/>
          <w:bCs/>
          <w:szCs w:val="20"/>
        </w:rPr>
        <w:t>LUTHERAN</w:t>
      </w:r>
      <w:r>
        <w:rPr>
          <w:rFonts w:ascii="Trebuchet MS" w:hAnsi="Trebuchet MS" w:cs="Arial"/>
          <w:b/>
          <w:bCs/>
          <w:szCs w:val="20"/>
        </w:rPr>
        <w:t>.</w:t>
      </w:r>
    </w:p>
    <w:p w14:paraId="2BC051D6" w14:textId="77777777" w:rsidR="001C6CFE" w:rsidRDefault="001C6CFE" w:rsidP="001C6CFE">
      <w:pPr>
        <w:rPr>
          <w:rFonts w:ascii="Trebuchet MS" w:hAnsi="Trebuchet MS" w:cs="Arial"/>
          <w:szCs w:val="20"/>
        </w:rPr>
      </w:pPr>
      <w:r w:rsidRPr="001C6CFE">
        <w:rPr>
          <w:rFonts w:ascii="Trebuchet MS" w:hAnsi="Trebuchet MS" w:cs="Arial"/>
          <w:szCs w:val="20"/>
        </w:rPr>
        <w:t>Altern</w:t>
      </w:r>
      <w:r w:rsidR="00DE0876">
        <w:rPr>
          <w:rFonts w:ascii="Trebuchet MS" w:hAnsi="Trebuchet MS" w:cs="Arial"/>
          <w:szCs w:val="20"/>
        </w:rPr>
        <w:t>ately you</w:t>
      </w:r>
      <w:r w:rsidRPr="001C6CFE">
        <w:rPr>
          <w:rFonts w:ascii="Trebuchet MS" w:hAnsi="Trebuchet MS" w:cs="Arial"/>
          <w:szCs w:val="20"/>
        </w:rPr>
        <w:t xml:space="preserve"> may call reception on 08 8267 3033 a</w:t>
      </w:r>
      <w:r w:rsidR="00DE0876">
        <w:rPr>
          <w:rFonts w:ascii="Trebuchet MS" w:hAnsi="Trebuchet MS" w:cs="Arial"/>
          <w:szCs w:val="20"/>
        </w:rPr>
        <w:t>nd confirm you are a participant in the</w:t>
      </w:r>
      <w:r w:rsidRPr="001C6CFE">
        <w:rPr>
          <w:rFonts w:ascii="Trebuchet MS" w:hAnsi="Trebuchet MS" w:cs="Arial"/>
          <w:szCs w:val="20"/>
        </w:rPr>
        <w:t xml:space="preserve"> Lutheran Church conference. </w:t>
      </w:r>
      <w:r w:rsidR="00DE0876">
        <w:rPr>
          <w:rFonts w:ascii="Trebuchet MS" w:hAnsi="Trebuchet MS" w:cs="Arial"/>
          <w:szCs w:val="20"/>
        </w:rPr>
        <w:t>We suggest you phone if you have any special/specific requirements for your stay.</w:t>
      </w:r>
    </w:p>
    <w:p w14:paraId="0C1038AA" w14:textId="77777777" w:rsidR="0078522F" w:rsidRPr="0078522F" w:rsidRDefault="00DE0876" w:rsidP="0078522F">
      <w:pPr>
        <w:rPr>
          <w:rFonts w:ascii="Trebuchet MS" w:hAnsi="Trebuchet MS" w:cs="Arial"/>
          <w:szCs w:val="20"/>
        </w:rPr>
      </w:pPr>
      <w:r>
        <w:rPr>
          <w:rFonts w:ascii="Trebuchet MS" w:hAnsi="Trebuchet MS" w:cs="Arial"/>
          <w:szCs w:val="20"/>
        </w:rPr>
        <w:t>The Hotel is also offering a discounted buffet breakfast option of $15 per person. If booking online you can write your request in the ‘additional comments’ section of the boo</w:t>
      </w:r>
      <w:r w:rsidR="004B51FC">
        <w:rPr>
          <w:rFonts w:ascii="Trebuchet MS" w:hAnsi="Trebuchet MS" w:cs="Arial"/>
          <w:szCs w:val="20"/>
        </w:rPr>
        <w:t>king form, or you can add it to your booking at</w:t>
      </w:r>
      <w:r>
        <w:rPr>
          <w:rFonts w:ascii="Trebuchet MS" w:hAnsi="Trebuchet MS" w:cs="Arial"/>
          <w:szCs w:val="20"/>
        </w:rPr>
        <w:t xml:space="preserve"> the time of check-in</w:t>
      </w:r>
      <w:r w:rsidR="004B51FC">
        <w:rPr>
          <w:rFonts w:ascii="Trebuchet MS" w:hAnsi="Trebuchet MS" w:cs="Arial"/>
          <w:szCs w:val="20"/>
        </w:rPr>
        <w:t>. If you contact the Hotel by phone please request the breakfast option when booking.</w:t>
      </w:r>
      <w:r>
        <w:rPr>
          <w:rFonts w:ascii="Trebuchet MS" w:hAnsi="Trebuchet MS" w:cs="Arial"/>
          <w:szCs w:val="20"/>
        </w:rPr>
        <w:t xml:space="preserve">  </w:t>
      </w:r>
    </w:p>
    <w:p w14:paraId="655A94E4" w14:textId="77777777" w:rsidR="004B51FC" w:rsidRDefault="004B51FC" w:rsidP="004B51FC">
      <w:pPr>
        <w:pStyle w:val="PartyInformation"/>
        <w:spacing w:before="240"/>
      </w:pPr>
      <w:r>
        <w:rPr>
          <w:b/>
        </w:rPr>
        <w:t>PARKING</w:t>
      </w:r>
    </w:p>
    <w:p w14:paraId="5F0EE570" w14:textId="77777777" w:rsidR="004B51FC" w:rsidRDefault="004B51FC" w:rsidP="004B51FC">
      <w:pPr>
        <w:pStyle w:val="PartyInformation"/>
        <w:spacing w:before="240"/>
      </w:pPr>
    </w:p>
    <w:p w14:paraId="1CCBA078" w14:textId="10EC849F" w:rsidR="007C577D" w:rsidRDefault="004B51FC" w:rsidP="004B51FC">
      <w:pPr>
        <w:pStyle w:val="PartyInformation"/>
        <w:spacing w:before="240"/>
      </w:pPr>
      <w:r>
        <w:t>There is limited car parking on site.</w:t>
      </w:r>
      <w:r w:rsidR="007C577D">
        <w:t xml:space="preserve"> We offer the following information:</w:t>
      </w:r>
    </w:p>
    <w:p w14:paraId="2759778E" w14:textId="0255EF42" w:rsidR="007C577D" w:rsidRDefault="004B51FC" w:rsidP="007C577D">
      <w:pPr>
        <w:pStyle w:val="PartyInformation"/>
        <w:numPr>
          <w:ilvl w:val="0"/>
          <w:numId w:val="7"/>
        </w:numPr>
        <w:spacing w:before="240"/>
        <w:ind w:left="426"/>
      </w:pPr>
      <w:r>
        <w:t xml:space="preserve">If you are arriving on Thursday afternoon/evening </w:t>
      </w:r>
      <w:r w:rsidR="00142FF9">
        <w:t xml:space="preserve">and staying at the Hotel </w:t>
      </w:r>
      <w:r>
        <w:t>there should be adequate parking</w:t>
      </w:r>
      <w:r w:rsidR="007C577D">
        <w:t xml:space="preserve"> in their car park</w:t>
      </w:r>
      <w:r>
        <w:t xml:space="preserve">. </w:t>
      </w:r>
    </w:p>
    <w:p w14:paraId="5984E821" w14:textId="2E4C41FA" w:rsidR="004B51FC" w:rsidRDefault="004B51FC" w:rsidP="007C577D">
      <w:pPr>
        <w:pStyle w:val="PartyInformation"/>
        <w:numPr>
          <w:ilvl w:val="0"/>
          <w:numId w:val="7"/>
        </w:numPr>
        <w:spacing w:before="240"/>
        <w:ind w:left="426"/>
      </w:pPr>
      <w:r>
        <w:t>If you are arriving at the venue on Friday morning and have booked accommodation for Friday night please advise the hotel of this on arrival and, if there are parks available, they will allow you to use the hotel car park even if you can’t formally check-in until 2pm.</w:t>
      </w:r>
    </w:p>
    <w:p w14:paraId="1F596807" w14:textId="77777777" w:rsidR="00142FF9" w:rsidRDefault="004B51FC" w:rsidP="007C577D">
      <w:pPr>
        <w:pStyle w:val="PartyInformation"/>
        <w:numPr>
          <w:ilvl w:val="0"/>
          <w:numId w:val="7"/>
        </w:numPr>
        <w:spacing w:before="240"/>
        <w:ind w:left="426"/>
      </w:pPr>
      <w:r>
        <w:t>If you are not staying at the hotel, there is an off-street car park in walking distance of the hotel.</w:t>
      </w:r>
      <w:r w:rsidR="00142FF9">
        <w:t xml:space="preserve"> However, this car park has a three hour limit on Friday. There are no restrictions for this car park on Saturday.</w:t>
      </w:r>
    </w:p>
    <w:p w14:paraId="2A272455" w14:textId="1A380BDD" w:rsidR="007C577D" w:rsidRDefault="007C577D" w:rsidP="007C577D">
      <w:pPr>
        <w:pStyle w:val="PartyInformation"/>
        <w:numPr>
          <w:ilvl w:val="0"/>
          <w:numId w:val="7"/>
        </w:numPr>
        <w:spacing w:before="240"/>
        <w:ind w:left="426"/>
      </w:pPr>
      <w:r>
        <w:t>There is</w:t>
      </w:r>
      <w:r w:rsidR="00142FF9">
        <w:t xml:space="preserve"> an all day, ticketed car park </w:t>
      </w:r>
      <w:r w:rsidR="005E7E97">
        <w:t>on Jerningham Street</w:t>
      </w:r>
      <w:bookmarkStart w:id="0" w:name="_GoBack"/>
      <w:bookmarkEnd w:id="0"/>
      <w:r w:rsidR="00142FF9">
        <w:t xml:space="preserve"> about</w:t>
      </w:r>
      <w:r w:rsidR="005E7E97">
        <w:t xml:space="preserve"> </w:t>
      </w:r>
      <w:r w:rsidR="00142FF9">
        <w:t>500 metre</w:t>
      </w:r>
      <w:r w:rsidR="005E7E97">
        <w:t>s</w:t>
      </w:r>
      <w:r w:rsidR="00142FF9">
        <w:t xml:space="preserve"> from the venue.</w:t>
      </w:r>
    </w:p>
    <w:p w14:paraId="19A60CCE" w14:textId="021B63BF" w:rsidR="004B51FC" w:rsidRDefault="007C577D" w:rsidP="007C577D">
      <w:pPr>
        <w:pStyle w:val="PartyInformation"/>
        <w:numPr>
          <w:ilvl w:val="0"/>
          <w:numId w:val="7"/>
        </w:numPr>
        <w:spacing w:before="240"/>
        <w:ind w:left="426"/>
        <w:rPr>
          <w:b/>
        </w:rPr>
      </w:pPr>
      <w:r>
        <w:t>There is only time-limited (generally two hours) parking on Melbourne Street.</w:t>
      </w:r>
      <w:r w:rsidR="00142FF9">
        <w:t xml:space="preserve">  </w:t>
      </w:r>
      <w:r w:rsidR="004B51FC">
        <w:t xml:space="preserve"> </w:t>
      </w:r>
    </w:p>
    <w:p w14:paraId="1245FD00" w14:textId="77777777" w:rsidR="00763072" w:rsidRDefault="00763072" w:rsidP="0028595F">
      <w:pPr>
        <w:pStyle w:val="PartyInformation"/>
        <w:rPr>
          <w:b/>
          <w:sz w:val="16"/>
          <w:szCs w:val="16"/>
        </w:rPr>
      </w:pPr>
    </w:p>
    <w:p w14:paraId="2207AB63" w14:textId="77777777" w:rsidR="004B51FC" w:rsidRPr="0065330B" w:rsidRDefault="004B51FC" w:rsidP="0028595F">
      <w:pPr>
        <w:pStyle w:val="PartyInformation"/>
        <w:rPr>
          <w:b/>
          <w:sz w:val="16"/>
          <w:szCs w:val="16"/>
        </w:rPr>
      </w:pPr>
    </w:p>
    <w:p w14:paraId="1B46CC42" w14:textId="77777777" w:rsidR="0028595F" w:rsidRPr="0028595F" w:rsidRDefault="0028595F" w:rsidP="0065330B">
      <w:pPr>
        <w:pStyle w:val="PartyInformation"/>
        <w:spacing w:before="240"/>
      </w:pPr>
      <w:r w:rsidRPr="004A3255">
        <w:rPr>
          <w:b/>
        </w:rPr>
        <w:t xml:space="preserve">SAMPLE </w:t>
      </w:r>
      <w:r>
        <w:rPr>
          <w:b/>
        </w:rPr>
        <w:t>FLIGHT</w:t>
      </w:r>
      <w:r w:rsidRPr="004A3255">
        <w:rPr>
          <w:b/>
        </w:rPr>
        <w:t xml:space="preserve"> INFORMATION FOR YOUR INFORMATION</w:t>
      </w:r>
      <w:r>
        <w:rPr>
          <w:b/>
        </w:rPr>
        <w:t xml:space="preserve"> </w:t>
      </w:r>
      <w:r>
        <w:t>(note flight times can be subject to change)</w:t>
      </w:r>
    </w:p>
    <w:p w14:paraId="0616CAE9" w14:textId="77777777" w:rsidR="0028595F" w:rsidRPr="003B52A7" w:rsidRDefault="0028595F" w:rsidP="00597FCB">
      <w:pPr>
        <w:pStyle w:val="PartyInformation"/>
        <w:rPr>
          <w:b/>
          <w:sz w:val="16"/>
          <w:szCs w:val="16"/>
        </w:rPr>
      </w:pPr>
    </w:p>
    <w:p w14:paraId="3372F256" w14:textId="77777777" w:rsidR="0028595F" w:rsidRDefault="0028595F" w:rsidP="00597FCB">
      <w:pPr>
        <w:pStyle w:val="PartyInformation"/>
      </w:pPr>
      <w:r>
        <w:t>A recent search of Qantas flights identified the following:</w:t>
      </w:r>
    </w:p>
    <w:p w14:paraId="5BC78EBA" w14:textId="77777777" w:rsidR="0028595F" w:rsidRDefault="0028595F" w:rsidP="00597FCB">
      <w:pPr>
        <w:pStyle w:val="PartyInformation"/>
      </w:pPr>
    </w:p>
    <w:p w14:paraId="2F2EAF88" w14:textId="77777777" w:rsidR="007C577D" w:rsidRDefault="007C577D" w:rsidP="007C577D">
      <w:pPr>
        <w:pStyle w:val="PartyInformation"/>
        <w:jc w:val="both"/>
      </w:pPr>
      <w:r>
        <w:t>Brisbane to Adelaide 12</w:t>
      </w:r>
      <w:r w:rsidRPr="0028595F">
        <w:rPr>
          <w:vertAlign w:val="superscript"/>
        </w:rPr>
        <w:t>th</w:t>
      </w:r>
      <w:r>
        <w:t xml:space="preserve"> October: 1535 – 1850; 1810 - 2125</w:t>
      </w:r>
    </w:p>
    <w:p w14:paraId="2D10CB8D" w14:textId="77777777" w:rsidR="007C577D" w:rsidRDefault="007C577D" w:rsidP="007C577D">
      <w:pPr>
        <w:pStyle w:val="PartyInformation"/>
        <w:jc w:val="both"/>
      </w:pPr>
      <w:r w:rsidRPr="00557D58">
        <w:t xml:space="preserve">Return </w:t>
      </w:r>
      <w:r>
        <w:t>Brisbane from</w:t>
      </w:r>
      <w:r w:rsidRPr="00557D58">
        <w:t xml:space="preserve"> Adelaide 1</w:t>
      </w:r>
      <w:r>
        <w:t>4</w:t>
      </w:r>
      <w:r w:rsidRPr="00557D58">
        <w:rPr>
          <w:vertAlign w:val="superscript"/>
        </w:rPr>
        <w:t>th</w:t>
      </w:r>
      <w:r>
        <w:t xml:space="preserve"> October</w:t>
      </w:r>
      <w:r w:rsidRPr="00557D58">
        <w:t xml:space="preserve">: </w:t>
      </w:r>
      <w:r>
        <w:t xml:space="preserve">1715 - 1910 </w:t>
      </w:r>
    </w:p>
    <w:p w14:paraId="785D9D36" w14:textId="77777777" w:rsidR="007C577D" w:rsidRDefault="007C577D" w:rsidP="007C577D">
      <w:pPr>
        <w:pStyle w:val="PartyInformation"/>
        <w:jc w:val="both"/>
      </w:pPr>
    </w:p>
    <w:p w14:paraId="3A651B47" w14:textId="77777777" w:rsidR="007C577D" w:rsidRDefault="007C577D" w:rsidP="007C577D">
      <w:pPr>
        <w:pStyle w:val="PartyInformation"/>
        <w:jc w:val="both"/>
      </w:pPr>
      <w:r>
        <w:t>Canberra to Adelaide 12</w:t>
      </w:r>
      <w:r w:rsidRPr="0028595F">
        <w:rPr>
          <w:vertAlign w:val="superscript"/>
        </w:rPr>
        <w:t>th</w:t>
      </w:r>
      <w:r>
        <w:t xml:space="preserve"> October: 1800 - 1920</w:t>
      </w:r>
    </w:p>
    <w:p w14:paraId="53D4339B" w14:textId="77777777" w:rsidR="007C577D" w:rsidRDefault="007C577D" w:rsidP="007C577D">
      <w:pPr>
        <w:pStyle w:val="PartyInformation"/>
        <w:jc w:val="both"/>
      </w:pPr>
      <w:r>
        <w:t>Return Canberra from Adelaide 14</w:t>
      </w:r>
      <w:r w:rsidRPr="0028595F">
        <w:rPr>
          <w:vertAlign w:val="superscript"/>
        </w:rPr>
        <w:t>th</w:t>
      </w:r>
      <w:r>
        <w:t xml:space="preserve"> October: 1705 – 2135 (via Sydney) </w:t>
      </w:r>
    </w:p>
    <w:p w14:paraId="0ECC9FB9" w14:textId="77777777" w:rsidR="007C577D" w:rsidRDefault="007C577D" w:rsidP="007C577D">
      <w:pPr>
        <w:pStyle w:val="PartyInformation"/>
        <w:jc w:val="both"/>
      </w:pPr>
    </w:p>
    <w:p w14:paraId="5B182A96" w14:textId="77777777" w:rsidR="007C577D" w:rsidRDefault="007C577D" w:rsidP="007C577D">
      <w:pPr>
        <w:pStyle w:val="PartyInformation"/>
        <w:jc w:val="both"/>
      </w:pPr>
      <w:r>
        <w:t>Melbourne to Adelaide 12</w:t>
      </w:r>
      <w:r w:rsidRPr="0028595F">
        <w:rPr>
          <w:vertAlign w:val="superscript"/>
        </w:rPr>
        <w:t>th</w:t>
      </w:r>
      <w:r>
        <w:t xml:space="preserve"> October: 1645 – 1735; 1825 – 1915; 2035 - 2125  </w:t>
      </w:r>
    </w:p>
    <w:p w14:paraId="4926A70A" w14:textId="45A034CC" w:rsidR="007C577D" w:rsidRDefault="007C577D" w:rsidP="007C577D">
      <w:pPr>
        <w:pStyle w:val="PartyInformation"/>
        <w:jc w:val="both"/>
      </w:pPr>
      <w:r>
        <w:t>Return</w:t>
      </w:r>
      <w:r>
        <w:t xml:space="preserve"> Melbourne from Adelaide Sunday, </w:t>
      </w:r>
      <w:r>
        <w:t>15</w:t>
      </w:r>
      <w:r w:rsidRPr="0028595F">
        <w:rPr>
          <w:vertAlign w:val="superscript"/>
        </w:rPr>
        <w:t>th</w:t>
      </w:r>
      <w:r>
        <w:t xml:space="preserve"> October: 0645 – 0835; 0945 - 1135</w:t>
      </w:r>
    </w:p>
    <w:p w14:paraId="6AE30FB5" w14:textId="77777777" w:rsidR="007C577D" w:rsidRDefault="007C577D" w:rsidP="007C577D">
      <w:pPr>
        <w:pStyle w:val="PartyInformation"/>
        <w:jc w:val="both"/>
      </w:pPr>
    </w:p>
    <w:p w14:paraId="23DE943B" w14:textId="77777777" w:rsidR="007C577D" w:rsidRDefault="007C577D" w:rsidP="007C577D">
      <w:pPr>
        <w:pStyle w:val="PartyInformation"/>
        <w:jc w:val="both"/>
      </w:pPr>
      <w:r>
        <w:t>Sydney to Adelaide 12</w:t>
      </w:r>
      <w:r w:rsidRPr="0028595F">
        <w:rPr>
          <w:vertAlign w:val="superscript"/>
        </w:rPr>
        <w:t>th</w:t>
      </w:r>
      <w:r>
        <w:t xml:space="preserve"> October: 1640 – 1820; 1815 – 1955; 2000 - 2140</w:t>
      </w:r>
    </w:p>
    <w:p w14:paraId="2CE9707B" w14:textId="77777777" w:rsidR="007C577D" w:rsidRDefault="007C577D" w:rsidP="007C577D">
      <w:pPr>
        <w:pStyle w:val="PartyInformation"/>
        <w:jc w:val="both"/>
      </w:pPr>
      <w:r>
        <w:t>Return Sydney from Adelaide 14</w:t>
      </w:r>
      <w:r w:rsidRPr="0028595F">
        <w:rPr>
          <w:vertAlign w:val="superscript"/>
        </w:rPr>
        <w:t>th</w:t>
      </w:r>
      <w:r>
        <w:t xml:space="preserve"> October: 1705 – 1930; 1910 – 2130 (Jetstar) </w:t>
      </w:r>
    </w:p>
    <w:p w14:paraId="18D35CA3" w14:textId="77777777" w:rsidR="00D2396A" w:rsidRDefault="00D2396A" w:rsidP="00D2396A">
      <w:pPr>
        <w:pStyle w:val="PartyInformation"/>
        <w:jc w:val="both"/>
      </w:pPr>
    </w:p>
    <w:p w14:paraId="7F959C6C" w14:textId="77777777" w:rsidR="0028595F" w:rsidRPr="00976747" w:rsidRDefault="00976747" w:rsidP="0028595F">
      <w:pPr>
        <w:pStyle w:val="PartyInformation"/>
        <w:jc w:val="both"/>
        <w:rPr>
          <w:u w:val="single"/>
        </w:rPr>
      </w:pPr>
      <w:r w:rsidRPr="00976747">
        <w:rPr>
          <w:u w:val="single"/>
        </w:rPr>
        <w:t>We urge you to organise your travel plans so that you can attend the full workshop.</w:t>
      </w:r>
    </w:p>
    <w:p w14:paraId="299ED8D1" w14:textId="77777777" w:rsidR="00763072" w:rsidRDefault="0028595F" w:rsidP="0078522F">
      <w:pPr>
        <w:pStyle w:val="PartyInformation"/>
        <w:jc w:val="both"/>
      </w:pPr>
      <w:r>
        <w:t xml:space="preserve"> </w:t>
      </w:r>
    </w:p>
    <w:p w14:paraId="0A0C3DC7" w14:textId="0F7A7395" w:rsidR="007C577D" w:rsidRDefault="00763072" w:rsidP="00AC6688">
      <w:pPr>
        <w:rPr>
          <w:rFonts w:ascii="Trebuchet MS" w:hAnsi="Trebuchet MS"/>
          <w:szCs w:val="20"/>
        </w:rPr>
      </w:pPr>
      <w:r>
        <w:rPr>
          <w:rFonts w:ascii="Trebuchet MS" w:hAnsi="Trebuchet MS"/>
          <w:szCs w:val="20"/>
        </w:rPr>
        <w:t xml:space="preserve">I look forward to meeting with you on </w:t>
      </w:r>
      <w:r w:rsidR="0078522F">
        <w:rPr>
          <w:rFonts w:ascii="Trebuchet MS" w:hAnsi="Trebuchet MS"/>
          <w:szCs w:val="20"/>
        </w:rPr>
        <w:t>Friday, 13</w:t>
      </w:r>
      <w:r w:rsidR="0078522F" w:rsidRPr="0078522F">
        <w:rPr>
          <w:rFonts w:ascii="Trebuchet MS" w:hAnsi="Trebuchet MS"/>
          <w:szCs w:val="20"/>
          <w:vertAlign w:val="superscript"/>
        </w:rPr>
        <w:t>th</w:t>
      </w:r>
      <w:r w:rsidR="0078522F">
        <w:rPr>
          <w:rFonts w:ascii="Trebuchet MS" w:hAnsi="Trebuchet MS"/>
          <w:szCs w:val="20"/>
        </w:rPr>
        <w:t xml:space="preserve"> and </w:t>
      </w:r>
      <w:r w:rsidR="00AA5BE5">
        <w:rPr>
          <w:rFonts w:ascii="Trebuchet MS" w:hAnsi="Trebuchet MS"/>
          <w:szCs w:val="20"/>
        </w:rPr>
        <w:t>Saturday</w:t>
      </w:r>
      <w:r w:rsidR="0078522F">
        <w:rPr>
          <w:rFonts w:ascii="Trebuchet MS" w:hAnsi="Trebuchet MS"/>
          <w:szCs w:val="20"/>
        </w:rPr>
        <w:t xml:space="preserve"> 14</w:t>
      </w:r>
      <w:r w:rsidRPr="00763072">
        <w:rPr>
          <w:rFonts w:ascii="Trebuchet MS" w:hAnsi="Trebuchet MS"/>
          <w:szCs w:val="20"/>
          <w:vertAlign w:val="superscript"/>
        </w:rPr>
        <w:t>th</w:t>
      </w:r>
      <w:r w:rsidR="0078522F">
        <w:rPr>
          <w:rFonts w:ascii="Trebuchet MS" w:hAnsi="Trebuchet MS"/>
          <w:szCs w:val="20"/>
        </w:rPr>
        <w:t xml:space="preserve"> October in Adelaide</w:t>
      </w:r>
      <w:r>
        <w:rPr>
          <w:rFonts w:ascii="Trebuchet MS" w:hAnsi="Trebuchet MS"/>
          <w:szCs w:val="20"/>
        </w:rPr>
        <w:t>.</w:t>
      </w:r>
    </w:p>
    <w:p w14:paraId="3ACA4FC3" w14:textId="77777777" w:rsidR="007C577D" w:rsidRDefault="007C577D" w:rsidP="007C577D">
      <w:pPr>
        <w:spacing w:after="80"/>
        <w:rPr>
          <w:rFonts w:ascii="Trebuchet MS" w:hAnsi="Trebuchet MS"/>
          <w:szCs w:val="20"/>
        </w:rPr>
      </w:pPr>
    </w:p>
    <w:p w14:paraId="6B980DB0" w14:textId="77777777" w:rsidR="00AC6688" w:rsidRPr="00AC6688" w:rsidRDefault="00DD2CD5" w:rsidP="00AC6688">
      <w:pPr>
        <w:rPr>
          <w:rFonts w:ascii="Trebuchet MS" w:hAnsi="Trebuchet MS"/>
        </w:rPr>
      </w:pPr>
      <w:r>
        <w:rPr>
          <w:rFonts w:ascii="Trebuchet MS" w:hAnsi="Trebuchet MS"/>
          <w:noProof/>
          <w:lang w:val="en-AU" w:eastAsia="en-AU"/>
        </w:rPr>
        <w:drawing>
          <wp:anchor distT="0" distB="0" distL="114300" distR="114300" simplePos="0" relativeHeight="251661312" behindDoc="1" locked="0" layoutInCell="1" allowOverlap="1" wp14:anchorId="3791708F" wp14:editId="02957BB5">
            <wp:simplePos x="0" y="0"/>
            <wp:positionH relativeFrom="column">
              <wp:posOffset>-40005</wp:posOffset>
            </wp:positionH>
            <wp:positionV relativeFrom="paragraph">
              <wp:posOffset>217805</wp:posOffset>
            </wp:positionV>
            <wp:extent cx="1322705" cy="457200"/>
            <wp:effectExtent l="19050" t="0" r="0" b="0"/>
            <wp:wrapThrough wrapText="bothSides">
              <wp:wrapPolygon edited="0">
                <wp:start x="-311" y="0"/>
                <wp:lineTo x="-311" y="20700"/>
                <wp:lineTo x="21465" y="20700"/>
                <wp:lineTo x="21465" y="0"/>
                <wp:lineTo x="-3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Schirmer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2705" cy="457200"/>
                    </a:xfrm>
                    <a:prstGeom prst="rect">
                      <a:avLst/>
                    </a:prstGeom>
                  </pic:spPr>
                </pic:pic>
              </a:graphicData>
            </a:graphic>
            <wp14:sizeRelH relativeFrom="margin">
              <wp14:pctWidth>0</wp14:pctWidth>
            </wp14:sizeRelH>
          </wp:anchor>
        </w:drawing>
      </w:r>
      <w:r w:rsidR="00AC6688" w:rsidRPr="00AC6688">
        <w:rPr>
          <w:rFonts w:ascii="Trebuchet MS" w:hAnsi="Trebuchet MS"/>
        </w:rPr>
        <w:t>Sincerely in Christ</w:t>
      </w:r>
    </w:p>
    <w:p w14:paraId="43521338" w14:textId="77777777" w:rsidR="00AC6688" w:rsidRDefault="00AC6688" w:rsidP="00AC6688"/>
    <w:p w14:paraId="3EB835F8" w14:textId="77777777" w:rsidR="003B52A7" w:rsidRDefault="003B52A7" w:rsidP="00DD2CD5">
      <w:pPr>
        <w:tabs>
          <w:tab w:val="left" w:pos="4536"/>
        </w:tabs>
        <w:spacing w:after="0"/>
        <w:rPr>
          <w:rFonts w:ascii="Trebuchet MS" w:hAnsi="Trebuchet MS"/>
        </w:rPr>
      </w:pPr>
    </w:p>
    <w:p w14:paraId="3BFB30C7" w14:textId="77777777" w:rsidR="0078522F" w:rsidRDefault="00AC6688" w:rsidP="00DD2CD5">
      <w:pPr>
        <w:tabs>
          <w:tab w:val="left" w:pos="4536"/>
        </w:tabs>
        <w:spacing w:after="0"/>
        <w:rPr>
          <w:rFonts w:ascii="Trebuchet MS" w:hAnsi="Trebuchet MS"/>
        </w:rPr>
      </w:pPr>
      <w:r w:rsidRPr="00AC6688">
        <w:rPr>
          <w:rFonts w:ascii="Trebuchet MS" w:hAnsi="Trebuchet MS"/>
        </w:rPr>
        <w:t>Peter Schirmer</w:t>
      </w:r>
      <w:r w:rsidR="003B52A7">
        <w:rPr>
          <w:rFonts w:ascii="Trebuchet MS" w:hAnsi="Trebuchet MS"/>
        </w:rPr>
        <w:t xml:space="preserve"> </w:t>
      </w:r>
    </w:p>
    <w:p w14:paraId="2E8B1949" w14:textId="77777777" w:rsidR="00763072" w:rsidRPr="00DD2CD5" w:rsidRDefault="00AC6688" w:rsidP="00DD2CD5">
      <w:pPr>
        <w:tabs>
          <w:tab w:val="left" w:pos="4536"/>
        </w:tabs>
        <w:spacing w:after="0"/>
        <w:rPr>
          <w:rFonts w:ascii="Trebuchet MS" w:hAnsi="Trebuchet MS"/>
        </w:rPr>
      </w:pPr>
      <w:r w:rsidRPr="00AC6688">
        <w:rPr>
          <w:rFonts w:ascii="Trebuchet MS" w:hAnsi="Trebuchet MS"/>
        </w:rPr>
        <w:t>Executive Officer of the Church</w:t>
      </w:r>
    </w:p>
    <w:sectPr w:rsidR="00763072" w:rsidRPr="00DD2CD5" w:rsidSect="00DD2CD5">
      <w:pgSz w:w="12240" w:h="15840"/>
      <w:pgMar w:top="1440"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73CA"/>
    <w:multiLevelType w:val="hybridMultilevel"/>
    <w:tmpl w:val="54B64C6E"/>
    <w:lvl w:ilvl="0" w:tplc="48F67CAC">
      <w:start w:val="935"/>
      <w:numFmt w:val="bullet"/>
      <w:lvlText w:val="-"/>
      <w:lvlJc w:val="left"/>
      <w:pPr>
        <w:ind w:left="1080" w:hanging="360"/>
      </w:pPr>
      <w:rPr>
        <w:rFonts w:ascii="Century Gothic" w:eastAsia="Times New Roman" w:hAnsi="Century Gothic"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1E1A30"/>
    <w:multiLevelType w:val="hybridMultilevel"/>
    <w:tmpl w:val="AEEC352A"/>
    <w:lvl w:ilvl="0" w:tplc="48F67CAC">
      <w:start w:val="935"/>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9628B"/>
    <w:multiLevelType w:val="hybridMultilevel"/>
    <w:tmpl w:val="92EE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74801"/>
    <w:multiLevelType w:val="hybridMultilevel"/>
    <w:tmpl w:val="38BA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3B3D15"/>
    <w:multiLevelType w:val="hybridMultilevel"/>
    <w:tmpl w:val="1812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F1C7B"/>
    <w:multiLevelType w:val="hybridMultilevel"/>
    <w:tmpl w:val="A02E9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C46AF"/>
    <w:multiLevelType w:val="hybridMultilevel"/>
    <w:tmpl w:val="E6CE0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CB"/>
    <w:rsid w:val="00006864"/>
    <w:rsid w:val="00142FF9"/>
    <w:rsid w:val="00170D7E"/>
    <w:rsid w:val="001A2B40"/>
    <w:rsid w:val="001C6CFE"/>
    <w:rsid w:val="0020458E"/>
    <w:rsid w:val="002171DD"/>
    <w:rsid w:val="0028595F"/>
    <w:rsid w:val="003221F7"/>
    <w:rsid w:val="00331E10"/>
    <w:rsid w:val="003328A5"/>
    <w:rsid w:val="00341807"/>
    <w:rsid w:val="00367AFC"/>
    <w:rsid w:val="003B52A7"/>
    <w:rsid w:val="003D219F"/>
    <w:rsid w:val="003D39A0"/>
    <w:rsid w:val="004509A0"/>
    <w:rsid w:val="004932E8"/>
    <w:rsid w:val="004A3255"/>
    <w:rsid w:val="004A34BD"/>
    <w:rsid w:val="004A7E7C"/>
    <w:rsid w:val="004B51FC"/>
    <w:rsid w:val="00541F04"/>
    <w:rsid w:val="0055351B"/>
    <w:rsid w:val="00557D58"/>
    <w:rsid w:val="00597FCB"/>
    <w:rsid w:val="005C66C1"/>
    <w:rsid w:val="005D2672"/>
    <w:rsid w:val="005E7E97"/>
    <w:rsid w:val="006053B2"/>
    <w:rsid w:val="0061567F"/>
    <w:rsid w:val="006506BB"/>
    <w:rsid w:val="0065330B"/>
    <w:rsid w:val="00683AFB"/>
    <w:rsid w:val="006C58CD"/>
    <w:rsid w:val="00763072"/>
    <w:rsid w:val="007776A5"/>
    <w:rsid w:val="0078522F"/>
    <w:rsid w:val="0078777C"/>
    <w:rsid w:val="007A3999"/>
    <w:rsid w:val="007C577D"/>
    <w:rsid w:val="00882081"/>
    <w:rsid w:val="00883BEC"/>
    <w:rsid w:val="00894CF1"/>
    <w:rsid w:val="00895B21"/>
    <w:rsid w:val="008F74B9"/>
    <w:rsid w:val="00910AB1"/>
    <w:rsid w:val="009242C7"/>
    <w:rsid w:val="00976747"/>
    <w:rsid w:val="009F18CE"/>
    <w:rsid w:val="00A22450"/>
    <w:rsid w:val="00A31915"/>
    <w:rsid w:val="00A40E40"/>
    <w:rsid w:val="00AA5BE5"/>
    <w:rsid w:val="00AC6688"/>
    <w:rsid w:val="00B155A4"/>
    <w:rsid w:val="00B17E7F"/>
    <w:rsid w:val="00B614BD"/>
    <w:rsid w:val="00BB168A"/>
    <w:rsid w:val="00C93090"/>
    <w:rsid w:val="00CE600F"/>
    <w:rsid w:val="00D2396A"/>
    <w:rsid w:val="00D52A3C"/>
    <w:rsid w:val="00DD2CD5"/>
    <w:rsid w:val="00DD55F8"/>
    <w:rsid w:val="00DE0876"/>
    <w:rsid w:val="00E521C4"/>
    <w:rsid w:val="00E63FB4"/>
    <w:rsid w:val="00F100C4"/>
    <w:rsid w:val="00F13C5A"/>
    <w:rsid w:val="00F76597"/>
    <w:rsid w:val="00FA4995"/>
    <w:rsid w:val="00FA626C"/>
    <w:rsid w:val="00FD4928"/>
    <w:rsid w:val="00FE2EC4"/>
    <w:rsid w:val="00FE50AA"/>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E1B3"/>
  <w15:docId w15:val="{4107F21E-C328-4148-A68F-89B66B70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CE"/>
  </w:style>
  <w:style w:type="paragraph" w:styleId="Heading1">
    <w:name w:val="heading 1"/>
    <w:basedOn w:val="Normal"/>
    <w:next w:val="Normal"/>
    <w:link w:val="Heading1Char"/>
    <w:qFormat/>
    <w:rsid w:val="00597FCB"/>
    <w:pPr>
      <w:spacing w:before="480" w:after="0" w:line="1440" w:lineRule="exact"/>
      <w:outlineLvl w:val="0"/>
    </w:pPr>
    <w:rPr>
      <w:rFonts w:ascii="Trebuchet MS" w:eastAsia="Times New Roman" w:hAnsi="Trebuchet MS" w:cs="Times New Roman"/>
      <w:b/>
      <w:color w:val="D90000"/>
      <w:sz w:val="144"/>
      <w:szCs w:val="20"/>
    </w:rPr>
  </w:style>
  <w:style w:type="paragraph" w:styleId="Heading2">
    <w:name w:val="heading 2"/>
    <w:basedOn w:val="Normal"/>
    <w:next w:val="Normal"/>
    <w:link w:val="Heading2Char"/>
    <w:qFormat/>
    <w:rsid w:val="00597FCB"/>
    <w:pPr>
      <w:spacing w:before="720" w:after="0" w:line="240" w:lineRule="auto"/>
      <w:outlineLvl w:val="1"/>
    </w:pPr>
    <w:rPr>
      <w:rFonts w:ascii="Trebuchet MS" w:eastAsia="Times New Roman" w:hAnsi="Trebuchet MS" w:cs="Times New Roman"/>
      <w:b/>
      <w:sz w:val="36"/>
      <w:szCs w:val="20"/>
    </w:rPr>
  </w:style>
  <w:style w:type="paragraph" w:styleId="Heading3">
    <w:name w:val="heading 3"/>
    <w:basedOn w:val="Normal"/>
    <w:next w:val="Normal"/>
    <w:link w:val="Heading3Char"/>
    <w:qFormat/>
    <w:rsid w:val="00597FCB"/>
    <w:pPr>
      <w:spacing w:after="0" w:line="240" w:lineRule="auto"/>
      <w:outlineLvl w:val="2"/>
    </w:pPr>
    <w:rPr>
      <w:rFonts w:ascii="Trebuchet MS" w:eastAsia="Times New Roman" w:hAnsi="Trebuchet MS" w:cs="Times New Roman"/>
      <w:caps/>
      <w:color w:val="D9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FCB"/>
    <w:rPr>
      <w:rFonts w:ascii="Trebuchet MS" w:eastAsia="Times New Roman" w:hAnsi="Trebuchet MS" w:cs="Times New Roman"/>
      <w:b/>
      <w:color w:val="D90000"/>
      <w:sz w:val="144"/>
      <w:szCs w:val="20"/>
    </w:rPr>
  </w:style>
  <w:style w:type="character" w:customStyle="1" w:styleId="Heading2Char">
    <w:name w:val="Heading 2 Char"/>
    <w:basedOn w:val="DefaultParagraphFont"/>
    <w:link w:val="Heading2"/>
    <w:rsid w:val="00597FCB"/>
    <w:rPr>
      <w:rFonts w:ascii="Trebuchet MS" w:eastAsia="Times New Roman" w:hAnsi="Trebuchet MS" w:cs="Times New Roman"/>
      <w:b/>
      <w:sz w:val="36"/>
      <w:szCs w:val="20"/>
    </w:rPr>
  </w:style>
  <w:style w:type="character" w:customStyle="1" w:styleId="Heading3Char">
    <w:name w:val="Heading 3 Char"/>
    <w:basedOn w:val="DefaultParagraphFont"/>
    <w:link w:val="Heading3"/>
    <w:rsid w:val="00597FCB"/>
    <w:rPr>
      <w:rFonts w:ascii="Trebuchet MS" w:eastAsia="Times New Roman" w:hAnsi="Trebuchet MS" w:cs="Times New Roman"/>
      <w:caps/>
      <w:color w:val="D90000"/>
      <w:sz w:val="28"/>
      <w:szCs w:val="28"/>
    </w:rPr>
  </w:style>
  <w:style w:type="paragraph" w:customStyle="1" w:styleId="companyname">
    <w:name w:val="company name"/>
    <w:basedOn w:val="Normal"/>
    <w:rsid w:val="00597FCB"/>
    <w:pPr>
      <w:spacing w:after="0" w:line="240" w:lineRule="auto"/>
    </w:pPr>
    <w:rPr>
      <w:rFonts w:ascii="Trebuchet MS" w:eastAsia="Times New Roman" w:hAnsi="Trebuchet MS" w:cs="Times New Roman"/>
      <w:caps/>
      <w:sz w:val="36"/>
      <w:szCs w:val="36"/>
    </w:rPr>
  </w:style>
  <w:style w:type="paragraph" w:customStyle="1" w:styleId="ItalicsText">
    <w:name w:val="Italics Text"/>
    <w:basedOn w:val="Normal"/>
    <w:rsid w:val="00597FCB"/>
    <w:pPr>
      <w:spacing w:before="80" w:after="360" w:line="240" w:lineRule="auto"/>
    </w:pPr>
    <w:rPr>
      <w:rFonts w:ascii="Trebuchet MS" w:eastAsia="Times New Roman" w:hAnsi="Trebuchet MS" w:cs="Times New Roman"/>
      <w:i/>
      <w:szCs w:val="20"/>
    </w:rPr>
  </w:style>
  <w:style w:type="paragraph" w:customStyle="1" w:styleId="PartyInformation">
    <w:name w:val="Party Information"/>
    <w:basedOn w:val="Normal"/>
    <w:rsid w:val="00597FCB"/>
    <w:pPr>
      <w:spacing w:before="200" w:after="0" w:line="240" w:lineRule="auto"/>
      <w:contextualSpacing/>
    </w:pPr>
    <w:rPr>
      <w:rFonts w:ascii="Trebuchet MS" w:eastAsia="Times New Roman" w:hAnsi="Trebuchet MS" w:cs="Times New Roman"/>
      <w:szCs w:val="20"/>
    </w:rPr>
  </w:style>
  <w:style w:type="paragraph" w:customStyle="1" w:styleId="bold">
    <w:name w:val="bold"/>
    <w:basedOn w:val="Normal"/>
    <w:link w:val="boldChar"/>
    <w:rsid w:val="00597FCB"/>
    <w:pPr>
      <w:spacing w:after="0" w:line="240" w:lineRule="auto"/>
    </w:pPr>
    <w:rPr>
      <w:rFonts w:ascii="Trebuchet MS" w:eastAsia="Times New Roman" w:hAnsi="Trebuchet MS" w:cs="Times New Roman"/>
      <w:b/>
      <w:szCs w:val="20"/>
    </w:rPr>
  </w:style>
  <w:style w:type="character" w:customStyle="1" w:styleId="boldChar">
    <w:name w:val="bold Char"/>
    <w:basedOn w:val="DefaultParagraphFont"/>
    <w:link w:val="bold"/>
    <w:rsid w:val="00597FCB"/>
    <w:rPr>
      <w:rFonts w:ascii="Trebuchet MS" w:eastAsia="Times New Roman" w:hAnsi="Trebuchet MS" w:cs="Times New Roman"/>
      <w:b/>
      <w:szCs w:val="20"/>
    </w:rPr>
  </w:style>
  <w:style w:type="paragraph" w:customStyle="1" w:styleId="address">
    <w:name w:val="address"/>
    <w:basedOn w:val="Normal"/>
    <w:rsid w:val="00597FCB"/>
    <w:pPr>
      <w:spacing w:before="600" w:after="0" w:line="240" w:lineRule="auto"/>
    </w:pPr>
    <w:rPr>
      <w:rFonts w:ascii="Trebuchet MS" w:eastAsia="Times New Roman" w:hAnsi="Trebuchet MS" w:cs="Times New Roman"/>
      <w:caps/>
      <w:szCs w:val="20"/>
    </w:rPr>
  </w:style>
  <w:style w:type="paragraph" w:styleId="ListParagraph">
    <w:name w:val="List Paragraph"/>
    <w:basedOn w:val="Normal"/>
    <w:uiPriority w:val="34"/>
    <w:qFormat/>
    <w:rsid w:val="00FA4995"/>
    <w:pPr>
      <w:ind w:left="720"/>
      <w:contextualSpacing/>
    </w:pPr>
  </w:style>
  <w:style w:type="character" w:styleId="Hyperlink">
    <w:name w:val="Hyperlink"/>
    <w:basedOn w:val="DefaultParagraphFont"/>
    <w:uiPriority w:val="99"/>
    <w:unhideWhenUsed/>
    <w:rsid w:val="004A3255"/>
    <w:rPr>
      <w:color w:val="0000FF" w:themeColor="hyperlink"/>
      <w:u w:val="single"/>
    </w:rPr>
  </w:style>
  <w:style w:type="character" w:styleId="FollowedHyperlink">
    <w:name w:val="FollowedHyperlink"/>
    <w:basedOn w:val="DefaultParagraphFont"/>
    <w:uiPriority w:val="99"/>
    <w:semiHidden/>
    <w:unhideWhenUsed/>
    <w:rsid w:val="001C6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elaidemeridien.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ationplus@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facilitationplus@gmail.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0E853135093469C25D2D715751BB1" ma:contentTypeVersion="" ma:contentTypeDescription="Create a new document." ma:contentTypeScope="" ma:versionID="059cfa6e14e028365f982bfcd46dfbd0">
  <xsd:schema xmlns:xsd="http://www.w3.org/2001/XMLSchema" xmlns:xs="http://www.w3.org/2001/XMLSchema" xmlns:p="http://schemas.microsoft.com/office/2006/metadata/properties" targetNamespace="http://schemas.microsoft.com/office/2006/metadata/properties" ma:root="true" ma:fieldsID="3163e0a34dbed54de15e4504cd03a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7BDFA-6488-454A-9846-606FC2D7BAA9}">
  <ds:schemaRefs>
    <ds:schemaRef ds:uri="Microsoft.SharePoint.Taxonomy.ContentTypeSync"/>
  </ds:schemaRefs>
</ds:datastoreItem>
</file>

<file path=customXml/itemProps2.xml><?xml version="1.0" encoding="utf-8"?>
<ds:datastoreItem xmlns:ds="http://schemas.openxmlformats.org/officeDocument/2006/customXml" ds:itemID="{06F8BD34-71E4-482C-B302-AD72BEC74642}">
  <ds:schemaRefs>
    <ds:schemaRef ds:uri="http://schemas.microsoft.com/sharepoint/v3/contenttype/forms"/>
  </ds:schemaRefs>
</ds:datastoreItem>
</file>

<file path=customXml/itemProps3.xml><?xml version="1.0" encoding="utf-8"?>
<ds:datastoreItem xmlns:ds="http://schemas.openxmlformats.org/officeDocument/2006/customXml" ds:itemID="{668055D7-F7EF-44B7-852C-1CCBCC9D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8B47D9-A4DE-4B96-B204-C9C613EDA600}">
  <ds:schemaRef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15 July Workshop Invitation</vt:lpstr>
    </vt:vector>
  </TitlesOfParts>
  <Company>Your Company Name</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July Workshop Invitation</dc:title>
  <dc:subject>LCA A&amp;CS Governance Dialogue</dc:subject>
  <dc:creator>Les Stahl</dc:creator>
  <cp:lastModifiedBy>Schirmer, Peter</cp:lastModifiedBy>
  <cp:revision>3</cp:revision>
  <dcterms:created xsi:type="dcterms:W3CDTF">2017-08-29T06:17:00Z</dcterms:created>
  <dcterms:modified xsi:type="dcterms:W3CDTF">2017-08-29T06:37:00Z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0x0101004340E853135093469C25D2D715751BB1</vt:lpwstr>
  </property>
</Properties>
</file>