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FBA43" w14:textId="77777777" w:rsidR="00D56286" w:rsidRPr="00D56286" w:rsidRDefault="00D56286" w:rsidP="00D56286">
      <w:pPr>
        <w:keepNext/>
        <w:keepLines/>
        <w:spacing w:after="120" w:line="240" w:lineRule="auto"/>
        <w:outlineLvl w:val="2"/>
        <w:rPr>
          <w:rFonts w:ascii="Cambria" w:eastAsia="Times New Roman" w:hAnsi="Cambria" w:cs="Times New Roman"/>
          <w:b/>
          <w:caps/>
          <w:sz w:val="28"/>
          <w:szCs w:val="24"/>
        </w:rPr>
      </w:pPr>
      <w:r w:rsidRPr="00D56286">
        <w:rPr>
          <w:rFonts w:ascii="Cambria" w:eastAsia="Times New Roman" w:hAnsi="Cambria" w:cs="Times New Roman"/>
          <w:b/>
          <w:caps/>
          <w:sz w:val="28"/>
          <w:szCs w:val="24"/>
        </w:rPr>
        <w:t>agenda 2.2.6</w:t>
      </w:r>
    </w:p>
    <w:p w14:paraId="4DA97761" w14:textId="77777777" w:rsidR="00D56286" w:rsidRPr="00D56286" w:rsidRDefault="00D56286" w:rsidP="00D56286">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03"/>
      <w:bookmarkStart w:id="1" w:name="_Toc522394968"/>
      <w:r w:rsidRPr="00D56286">
        <w:rPr>
          <w:rFonts w:ascii="Cambria" w:eastAsia="Times New Roman" w:hAnsi="Cambria" w:cs="Times New Roman"/>
          <w:b/>
          <w:sz w:val="36"/>
          <w:szCs w:val="32"/>
        </w:rPr>
        <w:t>Review of Professional Standards Department</w:t>
      </w:r>
      <w:bookmarkEnd w:id="0"/>
      <w:bookmarkEnd w:id="1"/>
      <w:r w:rsidRPr="00D56286">
        <w:rPr>
          <w:rFonts w:ascii="Cambria" w:eastAsia="Times New Roman" w:hAnsi="Cambria" w:cs="Times New Roman"/>
          <w:b/>
          <w:sz w:val="36"/>
          <w:szCs w:val="32"/>
        </w:rPr>
        <w:t xml:space="preserve"> </w:t>
      </w:r>
    </w:p>
    <w:p w14:paraId="7955924F" w14:textId="77777777" w:rsidR="00D56286" w:rsidRPr="00D56286" w:rsidRDefault="00D56286" w:rsidP="00D56286">
      <w:pPr>
        <w:spacing w:after="0" w:line="240" w:lineRule="auto"/>
        <w:rPr>
          <w:rFonts w:ascii="Cambria" w:eastAsia="Calibri" w:hAnsi="Cambria" w:cs="Times New Roman"/>
        </w:rPr>
      </w:pPr>
    </w:p>
    <w:p w14:paraId="62DAEB3D" w14:textId="77777777" w:rsidR="00D56286" w:rsidRPr="00D56286" w:rsidRDefault="00D56286" w:rsidP="00D56286">
      <w:pPr>
        <w:spacing w:after="0" w:line="240" w:lineRule="auto"/>
        <w:rPr>
          <w:rFonts w:ascii="Cambria" w:eastAsia="Calibri" w:hAnsi="Cambria" w:cs="Times New Roman"/>
          <w:lang w:eastAsia="en-AU"/>
        </w:rPr>
      </w:pPr>
      <w:r w:rsidRPr="00D56286">
        <w:rPr>
          <w:rFonts w:ascii="Cambria" w:eastAsia="Calibri" w:hAnsi="Cambria" w:cs="Times New Roman"/>
          <w:lang w:eastAsia="en-AU"/>
        </w:rPr>
        <w:t>(See also Agenda 2.3.10)</w:t>
      </w:r>
    </w:p>
    <w:p w14:paraId="037F7DD2" w14:textId="77777777" w:rsidR="00D56286" w:rsidRPr="00D56286" w:rsidRDefault="00D56286" w:rsidP="00D56286">
      <w:pPr>
        <w:spacing w:after="0" w:line="240" w:lineRule="auto"/>
        <w:rPr>
          <w:rFonts w:ascii="Cambria" w:eastAsia="Calibri" w:hAnsi="Cambria" w:cs="Times New Roman"/>
        </w:rPr>
      </w:pPr>
    </w:p>
    <w:p w14:paraId="4D0AA207" w14:textId="77777777" w:rsidR="00D56286" w:rsidRPr="00D56286" w:rsidRDefault="00D56286" w:rsidP="00D56286">
      <w:pPr>
        <w:keepNext/>
        <w:keepLines/>
        <w:spacing w:after="120" w:line="240" w:lineRule="auto"/>
        <w:outlineLvl w:val="2"/>
        <w:rPr>
          <w:rFonts w:ascii="Cambria" w:eastAsia="Times New Roman" w:hAnsi="Cambria" w:cs="Times New Roman"/>
          <w:b/>
          <w:caps/>
          <w:sz w:val="28"/>
          <w:szCs w:val="24"/>
          <w:lang w:eastAsia="en-AU"/>
        </w:rPr>
      </w:pPr>
      <w:r w:rsidRPr="00D56286">
        <w:rPr>
          <w:rFonts w:ascii="Cambria" w:eastAsia="Times New Roman" w:hAnsi="Cambria" w:cs="Times New Roman"/>
          <w:b/>
          <w:caps/>
          <w:sz w:val="28"/>
          <w:szCs w:val="24"/>
          <w:lang w:eastAsia="en-AU"/>
        </w:rPr>
        <w:t>PROPOSED MOTION</w:t>
      </w:r>
    </w:p>
    <w:p w14:paraId="2BF6BDFC" w14:textId="77777777" w:rsidR="00D56286" w:rsidRPr="00D56286" w:rsidRDefault="00D56286" w:rsidP="00D56286">
      <w:pPr>
        <w:shd w:val="clear" w:color="auto" w:fill="FFFFFF"/>
        <w:spacing w:after="120" w:line="22" w:lineRule="atLeast"/>
        <w:rPr>
          <w:rFonts w:ascii="Cambria" w:eastAsia="Calibri" w:hAnsi="Cambria" w:cs="Arial"/>
          <w:i/>
          <w:shd w:val="clear" w:color="auto" w:fill="FFFFFF"/>
        </w:rPr>
      </w:pPr>
      <w:r w:rsidRPr="00D56286">
        <w:rPr>
          <w:rFonts w:ascii="Cambria" w:eastAsia="Times New Roman" w:hAnsi="Cambria" w:cs="Times New Roman"/>
          <w:bCs/>
          <w:i/>
          <w:lang w:eastAsia="en-AU"/>
        </w:rPr>
        <w:t>Submitted by General Church Council</w:t>
      </w:r>
    </w:p>
    <w:p w14:paraId="33E3456A" w14:textId="77777777" w:rsidR="00D56286" w:rsidRPr="00D56286" w:rsidRDefault="00D56286" w:rsidP="00D56286">
      <w:pPr>
        <w:autoSpaceDE w:val="0"/>
        <w:autoSpaceDN w:val="0"/>
        <w:adjustRightInd w:val="0"/>
        <w:spacing w:after="120" w:line="240" w:lineRule="auto"/>
        <w:rPr>
          <w:rFonts w:ascii="Cambria" w:eastAsia="Times New Roman" w:hAnsi="Cambria" w:cs="Times New Roman"/>
          <w:b/>
          <w:bCs/>
          <w:color w:val="222222"/>
          <w:lang w:eastAsia="en-AU"/>
        </w:rPr>
      </w:pPr>
      <w:r w:rsidRPr="00D56286">
        <w:rPr>
          <w:rFonts w:ascii="Cambria" w:eastAsia="Times New Roman" w:hAnsi="Cambria" w:cs="Times New Roman"/>
          <w:b/>
          <w:bCs/>
          <w:color w:val="222222"/>
          <w:lang w:eastAsia="en-AU"/>
        </w:rPr>
        <w:t>BE IT RESOLVED</w:t>
      </w:r>
      <w:r w:rsidRPr="00D56286">
        <w:rPr>
          <w:rFonts w:ascii="Cambria" w:eastAsia="Times New Roman" w:hAnsi="Cambria" w:cs="Times New Roman"/>
          <w:bCs/>
          <w:color w:val="222222"/>
          <w:lang w:eastAsia="en-AU"/>
        </w:rPr>
        <w:t xml:space="preserve"> that the General Synod</w:t>
      </w:r>
      <w:r w:rsidRPr="00D56286">
        <w:rPr>
          <w:rFonts w:ascii="Cambria" w:eastAsia="Times New Roman" w:hAnsi="Cambria" w:cs="Times New Roman"/>
          <w:b/>
          <w:bCs/>
          <w:color w:val="222222"/>
          <w:lang w:eastAsia="en-AU"/>
        </w:rPr>
        <w:t xml:space="preserve"> </w:t>
      </w:r>
      <w:r w:rsidRPr="00D56286">
        <w:rPr>
          <w:rFonts w:ascii="Cambria" w:eastAsia="Times New Roman" w:hAnsi="Cambria" w:cs="Times New Roman"/>
          <w:bCs/>
          <w:color w:val="222222"/>
          <w:lang w:eastAsia="en-AU"/>
        </w:rPr>
        <w:t xml:space="preserve">requests the General Church Council to undertake a review the Professional Standards Department (PSD) in response to concerns raised about PSD matters in proposals submitted to this Synod. </w:t>
      </w:r>
    </w:p>
    <w:p w14:paraId="30EAB752" w14:textId="77777777" w:rsidR="00D56286" w:rsidRPr="00D56286" w:rsidRDefault="00D56286" w:rsidP="00D56286">
      <w:pPr>
        <w:keepNext/>
        <w:keepLines/>
        <w:spacing w:after="120" w:line="240" w:lineRule="auto"/>
        <w:outlineLvl w:val="2"/>
        <w:rPr>
          <w:rFonts w:ascii="Cambria" w:eastAsia="Times New Roman" w:hAnsi="Cambria" w:cs="Times New Roman"/>
          <w:b/>
          <w:caps/>
          <w:sz w:val="28"/>
          <w:szCs w:val="24"/>
          <w:lang w:eastAsia="en-AU"/>
        </w:rPr>
      </w:pPr>
      <w:r w:rsidRPr="00D56286">
        <w:rPr>
          <w:rFonts w:ascii="Cambria" w:eastAsia="Times New Roman" w:hAnsi="Cambria" w:cs="Times New Roman"/>
          <w:b/>
          <w:caps/>
          <w:sz w:val="28"/>
          <w:szCs w:val="24"/>
          <w:lang w:eastAsia="en-AU"/>
        </w:rPr>
        <w:t>REASONS FOR THE MOTION</w:t>
      </w:r>
    </w:p>
    <w:p w14:paraId="37878707" w14:textId="77777777" w:rsidR="00D56286" w:rsidRPr="00D56286" w:rsidRDefault="00D56286" w:rsidP="00D56286">
      <w:pPr>
        <w:spacing w:after="0" w:line="240" w:lineRule="auto"/>
        <w:rPr>
          <w:rFonts w:ascii="Cambria" w:eastAsia="Calibri" w:hAnsi="Cambria" w:cs="Times New Roman"/>
          <w:sz w:val="12"/>
        </w:rPr>
      </w:pPr>
      <w:r w:rsidRPr="00D56286">
        <w:rPr>
          <w:rFonts w:ascii="Cambria" w:eastAsia="Calibri" w:hAnsi="Cambria" w:cs="Times New Roman"/>
        </w:rPr>
        <w:t xml:space="preserve">The General Church Council (GCC) has governance oversight of the Professional Standards Department and therefore is the appropriate body to undertake the review and oversee the implementation of any necessary changes. </w:t>
      </w:r>
      <w:r w:rsidRPr="00D56286">
        <w:rPr>
          <w:rFonts w:ascii="Cambria" w:eastAsia="Calibri" w:hAnsi="Cambria" w:cs="Times New Roman"/>
        </w:rPr>
        <w:br/>
      </w:r>
    </w:p>
    <w:p w14:paraId="6553E0E5" w14:textId="77777777" w:rsidR="00D56286" w:rsidRPr="00D56286" w:rsidRDefault="00D56286" w:rsidP="00D56286">
      <w:pPr>
        <w:spacing w:after="0" w:line="240" w:lineRule="auto"/>
        <w:rPr>
          <w:rFonts w:ascii="Cambria" w:eastAsia="Calibri" w:hAnsi="Cambria" w:cs="Times New Roman"/>
        </w:rPr>
      </w:pPr>
      <w:r w:rsidRPr="00D56286">
        <w:rPr>
          <w:rFonts w:ascii="Cambria" w:eastAsia="Calibri" w:hAnsi="Cambria" w:cs="Times New Roman"/>
        </w:rPr>
        <w:t xml:space="preserve">The GCC (and the bishops) do not consider the College of Bishops to be the appropriate body, nor has it the capacity, to lead a review of this nature. Furthermore, the bishops are often involved in PSD-related matters and therefore have a potential conflict of interest that will likely be under consideration as part of the proposed review. </w:t>
      </w:r>
    </w:p>
    <w:p w14:paraId="5DE7AAB9" w14:textId="77777777" w:rsidR="00D56286" w:rsidRPr="00D56286" w:rsidRDefault="00D56286" w:rsidP="00D56286">
      <w:pPr>
        <w:spacing w:after="0" w:line="240" w:lineRule="auto"/>
        <w:rPr>
          <w:rFonts w:ascii="Cambria" w:eastAsia="Calibri" w:hAnsi="Cambria" w:cs="Times New Roman"/>
          <w:sz w:val="12"/>
        </w:rPr>
      </w:pPr>
    </w:p>
    <w:p w14:paraId="1B8D6CE0" w14:textId="77777777" w:rsidR="00D56286" w:rsidRPr="00D56286" w:rsidRDefault="00D56286" w:rsidP="00D56286">
      <w:pPr>
        <w:spacing w:after="0" w:line="240" w:lineRule="auto"/>
        <w:rPr>
          <w:rFonts w:ascii="Cambria" w:eastAsia="Calibri" w:hAnsi="Cambria" w:cs="Times New Roman"/>
        </w:rPr>
      </w:pPr>
      <w:r w:rsidRPr="00D56286">
        <w:rPr>
          <w:rFonts w:ascii="Cambria" w:eastAsia="Calibri" w:hAnsi="Cambria" w:cs="Times New Roman"/>
        </w:rPr>
        <w:t>The GCC has also noted other Synod resolutions which, either directly or indirectly, refer to PSD. The GCC considers it will be more effective to consolidate all the PSD-related issues raised in one process rather than requiring separate actions for each resolution.</w:t>
      </w:r>
    </w:p>
    <w:p w14:paraId="6D6D4086" w14:textId="28B55DA1" w:rsidR="000841EB" w:rsidRPr="000344AF" w:rsidRDefault="00FB7292" w:rsidP="00D56286">
      <w:pPr>
        <w:shd w:val="clear" w:color="auto" w:fill="FFFFFF"/>
        <w:spacing w:after="200" w:line="240" w:lineRule="auto"/>
        <w:contextualSpacing/>
        <w:rPr>
          <w:rFonts w:ascii="Cambria" w:eastAsia="Times New Roman" w:hAnsi="Cambria" w:cs="Arial"/>
          <w:color w:val="222222"/>
          <w:shd w:val="clear" w:color="auto" w:fill="FFFFFF"/>
          <w:lang w:val="en-US" w:eastAsia="ja-JP"/>
        </w:rPr>
      </w:pPr>
      <w:bookmarkStart w:id="2" w:name="_GoBack"/>
      <w:bookmarkEnd w:id="2"/>
    </w:p>
    <w:sectPr w:rsidR="000841EB" w:rsidRPr="000344AF" w:rsidSect="0069596D">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5A3AB" w14:textId="77777777" w:rsidR="00FB7292" w:rsidRDefault="00FB7292" w:rsidP="007A6EEC">
      <w:pPr>
        <w:spacing w:after="0" w:line="240" w:lineRule="auto"/>
      </w:pPr>
      <w:r>
        <w:separator/>
      </w:r>
    </w:p>
  </w:endnote>
  <w:endnote w:type="continuationSeparator" w:id="0">
    <w:p w14:paraId="10DE5DDD" w14:textId="77777777" w:rsidR="00FB7292" w:rsidRDefault="00FB729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8B23B" w14:textId="77777777" w:rsidR="00FB7292" w:rsidRDefault="00FB7292" w:rsidP="007A6EEC">
      <w:pPr>
        <w:spacing w:after="0" w:line="240" w:lineRule="auto"/>
      </w:pPr>
      <w:r>
        <w:separator/>
      </w:r>
    </w:p>
  </w:footnote>
  <w:footnote w:type="continuationSeparator" w:id="0">
    <w:p w14:paraId="696A1150" w14:textId="77777777" w:rsidR="00FB7292" w:rsidRDefault="00FB729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62596"/>
    <w:rsid w:val="003412AB"/>
    <w:rsid w:val="0034252F"/>
    <w:rsid w:val="00357D52"/>
    <w:rsid w:val="00365EBE"/>
    <w:rsid w:val="003B17FF"/>
    <w:rsid w:val="00454065"/>
    <w:rsid w:val="00585BAB"/>
    <w:rsid w:val="005A03D2"/>
    <w:rsid w:val="005A6219"/>
    <w:rsid w:val="00625BF5"/>
    <w:rsid w:val="0069596D"/>
    <w:rsid w:val="006B0E48"/>
    <w:rsid w:val="00736ED7"/>
    <w:rsid w:val="007935A8"/>
    <w:rsid w:val="007A6EEC"/>
    <w:rsid w:val="008E0B73"/>
    <w:rsid w:val="008E505A"/>
    <w:rsid w:val="008E6EFC"/>
    <w:rsid w:val="009B068C"/>
    <w:rsid w:val="00A62DA0"/>
    <w:rsid w:val="00AA5D19"/>
    <w:rsid w:val="00B12ED1"/>
    <w:rsid w:val="00B22F8B"/>
    <w:rsid w:val="00BA7049"/>
    <w:rsid w:val="00BF7EB1"/>
    <w:rsid w:val="00C81208"/>
    <w:rsid w:val="00D56286"/>
    <w:rsid w:val="00E248DC"/>
    <w:rsid w:val="00EA6E2C"/>
    <w:rsid w:val="00ED362C"/>
    <w:rsid w:val="00F50935"/>
    <w:rsid w:val="00FB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A5DEC-6D91-4D75-A552-98B0EE9EAE35}"/>
</file>

<file path=customXml/itemProps2.xml><?xml version="1.0" encoding="utf-8"?>
<ds:datastoreItem xmlns:ds="http://schemas.openxmlformats.org/officeDocument/2006/customXml" ds:itemID="{5E2A549A-AEE0-4CCA-84B5-50406CB09881}"/>
</file>

<file path=customXml/itemProps3.xml><?xml version="1.0" encoding="utf-8"?>
<ds:datastoreItem xmlns:ds="http://schemas.openxmlformats.org/officeDocument/2006/customXml" ds:itemID="{C66DE44C-A4F4-49BF-8900-09B6BD389B25}"/>
</file>

<file path=customXml/itemProps4.xml><?xml version="1.0" encoding="utf-8"?>
<ds:datastoreItem xmlns:ds="http://schemas.openxmlformats.org/officeDocument/2006/customXml" ds:itemID="{CB486871-9A07-4EBE-9222-8BB196E7CB1B}"/>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2.2.3</vt:lpstr>
      <vt:lpstr>    Ordination of women and men </vt:lpstr>
      <vt:lpstr>        PROPOSED MOTION</vt:lpstr>
      <vt:lpstr>        REASONS FOR THE MOTION</vt:lpstr>
    </vt:vector>
  </TitlesOfParts>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2018-09-09T01:41:00Z</dcterms:created>
  <dcterms:modified xsi:type="dcterms:W3CDTF">2018-09-09T01:41:00Z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