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F597" w14:textId="77777777" w:rsidR="0069340E" w:rsidRDefault="0069340E" w:rsidP="0069340E">
      <w:pPr>
        <w:pStyle w:val="Default"/>
      </w:pPr>
    </w:p>
    <w:p w14:paraId="1906940D" w14:textId="77777777" w:rsidR="0069340E" w:rsidRDefault="0069340E" w:rsidP="0069340E">
      <w:pPr>
        <w:jc w:val="right"/>
        <w:rPr>
          <w:rFonts w:ascii="Century Gothic" w:hAnsi="Century Gothic"/>
          <w:b/>
          <w:bCs/>
          <w:color w:val="002060"/>
          <w:lang w:val="en-US" w:eastAsia="en-AU"/>
        </w:rPr>
      </w:pPr>
      <w:r>
        <w:t xml:space="preserve"> </w:t>
      </w:r>
      <w:r>
        <w:rPr>
          <w:rFonts w:ascii="Century Gothic" w:hAnsi="Century Gothic"/>
          <w:b/>
          <w:bCs/>
          <w:noProof/>
          <w:color w:val="002060"/>
          <w:lang w:eastAsia="en-AU"/>
        </w:rPr>
        <mc:AlternateContent>
          <mc:Choice Requires="wpc">
            <w:drawing>
              <wp:anchor distT="0" distB="0" distL="114300" distR="114300" simplePos="0" relativeHeight="251660288" behindDoc="0" locked="0" layoutInCell="1" allowOverlap="1" wp14:anchorId="7EC3F153" wp14:editId="3E0E0393">
                <wp:simplePos x="0" y="0"/>
                <wp:positionH relativeFrom="column">
                  <wp:posOffset>-914400</wp:posOffset>
                </wp:positionH>
                <wp:positionV relativeFrom="paragraph">
                  <wp:posOffset>-914400</wp:posOffset>
                </wp:positionV>
                <wp:extent cx="1345565" cy="129159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B7A3C09" id="Canvas 8" o:spid="_x0000_s1026" editas="canvas" style="position:absolute;margin-left:-1in;margin-top:-1in;width:105.95pt;height:101.7pt;z-index:251660288" coordsize="13455,1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455;height:12915;visibility:visible;mso-wrap-style:square">
                  <v:fill o:detectmouseclick="t"/>
                  <v:path o:connecttype="none"/>
                </v:shape>
              </v:group>
            </w:pict>
          </mc:Fallback>
        </mc:AlternateContent>
      </w:r>
    </w:p>
    <w:p w14:paraId="2C6A634E" w14:textId="77777777" w:rsidR="0069340E" w:rsidRDefault="0069340E" w:rsidP="0069340E">
      <w:pPr>
        <w:jc w:val="center"/>
        <w:rPr>
          <w:rFonts w:ascii="Century Gothic" w:hAnsi="Century Gothic"/>
          <w:b/>
          <w:bCs/>
          <w:color w:val="1F64A6"/>
          <w:sz w:val="24"/>
          <w:szCs w:val="24"/>
          <w:u w:val="single"/>
        </w:rPr>
      </w:pPr>
    </w:p>
    <w:p w14:paraId="62BB276E" w14:textId="77777777" w:rsidR="00383282" w:rsidRDefault="00383282" w:rsidP="00383282">
      <w:pPr>
        <w:jc w:val="center"/>
        <w:rPr>
          <w:rFonts w:ascii="Century Gothic" w:hAnsi="Century Gothic"/>
          <w:b/>
          <w:bCs/>
          <w:color w:val="1F64A6"/>
          <w:sz w:val="24"/>
          <w:szCs w:val="24"/>
          <w:u w:val="single"/>
        </w:rPr>
      </w:pPr>
      <w:r>
        <w:rPr>
          <w:rFonts w:ascii="Century Gothic" w:hAnsi="Century Gothic"/>
          <w:b/>
          <w:bCs/>
          <w:color w:val="1F64A6"/>
          <w:sz w:val="24"/>
          <w:szCs w:val="24"/>
          <w:u w:val="single"/>
        </w:rPr>
        <w:t>Community Support Coordinator (New Role)</w:t>
      </w:r>
    </w:p>
    <w:p w14:paraId="40E48D77" w14:textId="77777777" w:rsidR="00383282" w:rsidRDefault="00383282" w:rsidP="00383282">
      <w:pPr>
        <w:jc w:val="center"/>
        <w:rPr>
          <w:rFonts w:ascii="Times New Roman" w:hAnsi="Times New Roman" w:cs="Times New Roman"/>
          <w:color w:val="000000"/>
          <w:sz w:val="20"/>
          <w:szCs w:val="20"/>
        </w:rPr>
      </w:pPr>
      <w:r>
        <w:t>Part Time (0.6 FTE)</w:t>
      </w:r>
    </w:p>
    <w:p w14:paraId="1B13D44A" w14:textId="77777777" w:rsidR="00383282" w:rsidRDefault="00383282" w:rsidP="00383282">
      <w:pPr>
        <w:rPr>
          <w:sz w:val="24"/>
          <w:szCs w:val="24"/>
        </w:rPr>
      </w:pPr>
      <w:r>
        <w:rPr>
          <w:sz w:val="8"/>
          <w:szCs w:val="8"/>
        </w:rPr>
        <w:t> </w:t>
      </w:r>
    </w:p>
    <w:p w14:paraId="62C3EE5A" w14:textId="77777777" w:rsidR="00383282" w:rsidRDefault="00383282" w:rsidP="00383282">
      <w:pPr>
        <w:jc w:val="both"/>
        <w:rPr>
          <w:sz w:val="20"/>
          <w:szCs w:val="20"/>
        </w:rPr>
      </w:pPr>
      <w:r>
        <w:t>St Michael’s Lutheran Church, Hahndorf is seeking to employ a passionate and enthusiastic person to provide pastoral support and meaningful connections for its members and to explore and engage in the local community with the purpose of growing in Jesus and sharing his love.</w:t>
      </w:r>
    </w:p>
    <w:p w14:paraId="3A05712F" w14:textId="77777777" w:rsidR="00383282" w:rsidRDefault="00383282" w:rsidP="00383282">
      <w:pPr>
        <w:jc w:val="both"/>
      </w:pPr>
      <w:r>
        <w:t>The position is a wonderful opportunity to lead teams in their purpose of implementing and maintaining a strategic ministry plan for the growth of pastoral care and community engagement within the congregation and broader community.</w:t>
      </w:r>
    </w:p>
    <w:p w14:paraId="463C77F5" w14:textId="77777777" w:rsidR="00383282" w:rsidRDefault="00383282" w:rsidP="00383282">
      <w:pPr>
        <w:jc w:val="both"/>
      </w:pPr>
    </w:p>
    <w:p w14:paraId="20543B68" w14:textId="7DD3ED1D" w:rsidR="00780299" w:rsidRDefault="00780299" w:rsidP="00383282">
      <w:pPr>
        <w:jc w:val="both"/>
        <w:rPr>
          <w:sz w:val="8"/>
          <w:szCs w:val="8"/>
          <w:lang w:val="en-US"/>
        </w:rPr>
      </w:pPr>
      <w:bookmarkStart w:id="0" w:name="_GoBack"/>
      <w:bookmarkEnd w:id="0"/>
      <w:r>
        <w:rPr>
          <w:sz w:val="8"/>
          <w:szCs w:val="8"/>
          <w:lang w:val="en-US"/>
        </w:rPr>
        <w:t> </w:t>
      </w:r>
    </w:p>
    <w:p w14:paraId="5A77D4E1" w14:textId="77777777" w:rsidR="00780299" w:rsidRDefault="00780299" w:rsidP="00780299">
      <w:pPr>
        <w:jc w:val="center"/>
        <w:rPr>
          <w:rFonts w:ascii="Times New Roman" w:hAnsi="Times New Roman" w:cs="Times New Roman"/>
          <w:sz w:val="20"/>
          <w:szCs w:val="20"/>
        </w:rPr>
      </w:pPr>
      <w:r>
        <w:rPr>
          <w:b/>
          <w:bCs/>
        </w:rPr>
        <w:t>Both Applications close: Friday 10th January, 2020</w:t>
      </w:r>
    </w:p>
    <w:p w14:paraId="422E9C3F" w14:textId="77777777" w:rsidR="00780299" w:rsidRDefault="00780299" w:rsidP="00780299">
      <w:pPr>
        <w:rPr>
          <w:sz w:val="8"/>
          <w:szCs w:val="8"/>
          <w:lang w:val="en-US"/>
        </w:rPr>
      </w:pPr>
      <w:r>
        <w:rPr>
          <w:sz w:val="8"/>
          <w:szCs w:val="8"/>
          <w:lang w:val="en-US"/>
        </w:rPr>
        <w:t> </w:t>
      </w:r>
    </w:p>
    <w:p w14:paraId="112CF4EE" w14:textId="77777777" w:rsidR="00780299" w:rsidRDefault="00780299" w:rsidP="00780299">
      <w:pPr>
        <w:jc w:val="center"/>
        <w:rPr>
          <w:sz w:val="8"/>
          <w:szCs w:val="8"/>
        </w:rPr>
      </w:pPr>
      <w:r>
        <w:rPr>
          <w:sz w:val="8"/>
          <w:szCs w:val="8"/>
        </w:rPr>
        <w:t> </w:t>
      </w:r>
    </w:p>
    <w:p w14:paraId="04BD125A" w14:textId="77777777" w:rsidR="00780299" w:rsidRDefault="00780299" w:rsidP="00780299">
      <w:pPr>
        <w:jc w:val="center"/>
        <w:rPr>
          <w:sz w:val="20"/>
          <w:szCs w:val="20"/>
        </w:rPr>
      </w:pPr>
      <w:r>
        <w:t xml:space="preserve">For a full job description and application requirements for these two positions, </w:t>
      </w:r>
    </w:p>
    <w:p w14:paraId="6475A989" w14:textId="77777777" w:rsidR="00780299" w:rsidRDefault="00780299" w:rsidP="00780299">
      <w:pPr>
        <w:jc w:val="center"/>
        <w:rPr>
          <w:rFonts w:ascii="Times New Roman" w:hAnsi="Times New Roman" w:cs="Times New Roman"/>
        </w:rPr>
      </w:pPr>
      <w:r>
        <w:t>please contact: Sharon Fitzgerald, St. Michael’s Lutheran Church,</w:t>
      </w:r>
    </w:p>
    <w:p w14:paraId="10F5D85F" w14:textId="77777777" w:rsidR="00780299" w:rsidRDefault="00780299" w:rsidP="00780299">
      <w:pPr>
        <w:jc w:val="center"/>
      </w:pPr>
      <w:r>
        <w:t xml:space="preserve">T: 8388 1225 or E: </w:t>
      </w:r>
      <w:hyperlink r:id="rId10" w:history="1">
        <w:r>
          <w:rPr>
            <w:rStyle w:val="Hyperlink"/>
          </w:rPr>
          <w:t>sharon.fitzgerald@stmichaels.com.au</w:t>
        </w:r>
      </w:hyperlink>
      <w:r>
        <w:t xml:space="preserve">, </w:t>
      </w:r>
      <w:hyperlink r:id="rId11" w:history="1">
        <w:r>
          <w:rPr>
            <w:rStyle w:val="Hyperlink"/>
          </w:rPr>
          <w:t>www.stmichaels.com.au</w:t>
        </w:r>
      </w:hyperlink>
    </w:p>
    <w:p w14:paraId="427A61B2" w14:textId="77777777" w:rsidR="0069340E" w:rsidRDefault="0069340E" w:rsidP="0069340E">
      <w:pPr>
        <w:jc w:val="center"/>
      </w:pPr>
    </w:p>
    <w:p w14:paraId="6C02B171" w14:textId="77777777" w:rsidR="0069340E" w:rsidRDefault="0069340E"/>
    <w:sectPr w:rsidR="0069340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4962B" w14:textId="77777777" w:rsidR="0069340E" w:rsidRDefault="0069340E" w:rsidP="0069340E">
      <w:r>
        <w:separator/>
      </w:r>
    </w:p>
  </w:endnote>
  <w:endnote w:type="continuationSeparator" w:id="0">
    <w:p w14:paraId="409935D6" w14:textId="77777777" w:rsidR="0069340E" w:rsidRDefault="0069340E" w:rsidP="0069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sansLight">
    <w:altName w:val="Geo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BF326" w14:textId="77777777" w:rsidR="0069340E" w:rsidRDefault="0069340E" w:rsidP="0069340E">
      <w:r>
        <w:separator/>
      </w:r>
    </w:p>
  </w:footnote>
  <w:footnote w:type="continuationSeparator" w:id="0">
    <w:p w14:paraId="7EAE1AFC" w14:textId="77777777" w:rsidR="0069340E" w:rsidRDefault="0069340E" w:rsidP="0069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FD89" w14:textId="77777777" w:rsidR="0069340E" w:rsidRDefault="00780299" w:rsidP="00780299">
    <w:pPr>
      <w:pStyle w:val="Header"/>
    </w:pPr>
    <w:r>
      <w:rPr>
        <w:noProof/>
        <w:lang w:eastAsia="en-AU"/>
      </w:rPr>
      <mc:AlternateContent>
        <mc:Choice Requires="wps">
          <w:drawing>
            <wp:anchor distT="45720" distB="45720" distL="114300" distR="114300" simplePos="0" relativeHeight="251659264" behindDoc="0" locked="0" layoutInCell="1" allowOverlap="1" wp14:anchorId="49676A85" wp14:editId="6488E50A">
              <wp:simplePos x="0" y="0"/>
              <wp:positionH relativeFrom="column">
                <wp:posOffset>3400425</wp:posOffset>
              </wp:positionH>
              <wp:positionV relativeFrom="paragraph">
                <wp:posOffset>7620</wp:posOffset>
              </wp:positionV>
              <wp:extent cx="293624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1404620"/>
                      </a:xfrm>
                      <a:prstGeom prst="rect">
                        <a:avLst/>
                      </a:prstGeom>
                      <a:solidFill>
                        <a:srgbClr val="FFFFFF"/>
                      </a:solidFill>
                      <a:ln w="9525">
                        <a:noFill/>
                        <a:miter lim="800000"/>
                        <a:headEnd/>
                        <a:tailEnd/>
                      </a:ln>
                    </wps:spPr>
                    <wps:txbx>
                      <w:txbxContent>
                        <w:p w14:paraId="0B1E2577" w14:textId="77777777" w:rsidR="00780299" w:rsidRPr="00780299" w:rsidRDefault="00780299" w:rsidP="00780299">
                          <w:pPr>
                            <w:jc w:val="right"/>
                            <w:rPr>
                              <w:rFonts w:ascii="Century Gothic" w:hAnsi="Century Gothic"/>
                              <w:bCs/>
                              <w:color w:val="1F64A6"/>
                              <w:sz w:val="24"/>
                              <w:szCs w:val="24"/>
                            </w:rPr>
                          </w:pPr>
                          <w:r w:rsidRPr="00780299">
                            <w:rPr>
                              <w:rFonts w:ascii="Century Gothic" w:hAnsi="Century Gothic"/>
                              <w:bCs/>
                              <w:color w:val="1F64A6"/>
                              <w:sz w:val="24"/>
                              <w:szCs w:val="24"/>
                            </w:rPr>
                            <w:t xml:space="preserve">St Michael’s Lutheran Church Inc. </w:t>
                          </w:r>
                        </w:p>
                        <w:p w14:paraId="1E8FED1F"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3 Balhannah Road, PO Box 376 </w:t>
                          </w:r>
                        </w:p>
                        <w:p w14:paraId="12887C28"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Hahndorf SA 5245 </w:t>
                          </w:r>
                        </w:p>
                        <w:p w14:paraId="190FBF5C"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t: (08) 8388 1225 </w:t>
                          </w:r>
                        </w:p>
                        <w:p w14:paraId="0C2CE213"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e: </w:t>
                          </w:r>
                          <w:hyperlink r:id="rId1" w:history="1">
                            <w:r w:rsidRPr="00780299">
                              <w:rPr>
                                <w:rStyle w:val="Hyperlink"/>
                                <w:rFonts w:ascii="Century Gothic" w:hAnsi="Century Gothic"/>
                                <w:bCs/>
                              </w:rPr>
                              <w:t>church.office@stmichaels.com.au</w:t>
                            </w:r>
                          </w:hyperlink>
                          <w:r w:rsidRPr="00780299">
                            <w:rPr>
                              <w:rFonts w:ascii="Century Gothic" w:hAnsi="Century Gothic"/>
                              <w:bCs/>
                              <w:color w:val="1F64A6"/>
                            </w:rPr>
                            <w:t xml:space="preserve"> </w:t>
                          </w:r>
                        </w:p>
                        <w:p w14:paraId="30E9A87A"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ABN 62 078 892 570</w:t>
                          </w:r>
                        </w:p>
                        <w:p w14:paraId="0EF1254B" w14:textId="77777777" w:rsidR="00780299" w:rsidRDefault="00780299" w:rsidP="00780299">
                          <w:pPr>
                            <w:jc w:val="right"/>
                            <w:rPr>
                              <w:rFonts w:ascii="Century Gothic" w:hAnsi="Century Gothic"/>
                              <w:b/>
                              <w:bCs/>
                              <w:color w:val="1F64A6"/>
                              <w:sz w:val="24"/>
                              <w:szCs w:val="24"/>
                              <w:u w:val="single"/>
                            </w:rPr>
                          </w:pPr>
                        </w:p>
                        <w:p w14:paraId="543060F9" w14:textId="77777777" w:rsidR="00780299" w:rsidRDefault="007802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76A85" id="_x0000_t202" coordsize="21600,21600" o:spt="202" path="m,l,21600r21600,l21600,xe">
              <v:stroke joinstyle="miter"/>
              <v:path gradientshapeok="t" o:connecttype="rect"/>
            </v:shapetype>
            <v:shape id="Text Box 2" o:spid="_x0000_s1026" type="#_x0000_t202" style="position:absolute;margin-left:267.75pt;margin-top:.6pt;width:23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" stroked="f">
              <v:textbox style="mso-fit-shape-to-text:t">
                <w:txbxContent>
                  <w:p w14:paraId="0B1E2577" w14:textId="77777777" w:rsidR="00780299" w:rsidRPr="00780299" w:rsidRDefault="00780299" w:rsidP="00780299">
                    <w:pPr>
                      <w:jc w:val="right"/>
                      <w:rPr>
                        <w:rFonts w:ascii="Century Gothic" w:hAnsi="Century Gothic"/>
                        <w:bCs/>
                        <w:color w:val="1F64A6"/>
                        <w:sz w:val="24"/>
                        <w:szCs w:val="24"/>
                      </w:rPr>
                    </w:pPr>
                    <w:r w:rsidRPr="00780299">
                      <w:rPr>
                        <w:rFonts w:ascii="Century Gothic" w:hAnsi="Century Gothic"/>
                        <w:bCs/>
                        <w:color w:val="1F64A6"/>
                        <w:sz w:val="24"/>
                        <w:szCs w:val="24"/>
                      </w:rPr>
                      <w:t xml:space="preserve">St Michael’s Lutheran Church Inc. </w:t>
                    </w:r>
                  </w:p>
                  <w:p w14:paraId="1E8FED1F"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3 Balhannah Road, PO Box 376 </w:t>
                    </w:r>
                  </w:p>
                  <w:p w14:paraId="12887C28"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Hahndorf SA 5245 </w:t>
                    </w:r>
                  </w:p>
                  <w:p w14:paraId="190FBF5C"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t: (08) 8388 1225 </w:t>
                    </w:r>
                  </w:p>
                  <w:p w14:paraId="0C2CE213"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 xml:space="preserve">e: </w:t>
                    </w:r>
                    <w:hyperlink r:id="rId2" w:history="1">
                      <w:r w:rsidRPr="00780299">
                        <w:rPr>
                          <w:rStyle w:val="Hyperlink"/>
                          <w:rFonts w:ascii="Century Gothic" w:hAnsi="Century Gothic"/>
                          <w:bCs/>
                        </w:rPr>
                        <w:t>church.office@stmichaels.com.au</w:t>
                      </w:r>
                    </w:hyperlink>
                    <w:r w:rsidRPr="00780299">
                      <w:rPr>
                        <w:rFonts w:ascii="Century Gothic" w:hAnsi="Century Gothic"/>
                        <w:bCs/>
                        <w:color w:val="1F64A6"/>
                      </w:rPr>
                      <w:t xml:space="preserve"> </w:t>
                    </w:r>
                  </w:p>
                  <w:p w14:paraId="30E9A87A" w14:textId="77777777" w:rsidR="00780299" w:rsidRPr="00780299" w:rsidRDefault="00780299" w:rsidP="00780299">
                    <w:pPr>
                      <w:jc w:val="right"/>
                      <w:rPr>
                        <w:rFonts w:ascii="Century Gothic" w:hAnsi="Century Gothic"/>
                        <w:bCs/>
                        <w:color w:val="1F64A6"/>
                      </w:rPr>
                    </w:pPr>
                    <w:r w:rsidRPr="00780299">
                      <w:rPr>
                        <w:rFonts w:ascii="Century Gothic" w:hAnsi="Century Gothic"/>
                        <w:bCs/>
                        <w:color w:val="1F64A6"/>
                      </w:rPr>
                      <w:t>ABN 62 078 892 570</w:t>
                    </w:r>
                  </w:p>
                  <w:p w14:paraId="0EF1254B" w14:textId="77777777" w:rsidR="00780299" w:rsidRDefault="00780299" w:rsidP="00780299">
                    <w:pPr>
                      <w:jc w:val="right"/>
                      <w:rPr>
                        <w:rFonts w:ascii="Century Gothic" w:hAnsi="Century Gothic"/>
                        <w:b/>
                        <w:bCs/>
                        <w:color w:val="1F64A6"/>
                        <w:sz w:val="24"/>
                        <w:szCs w:val="24"/>
                        <w:u w:val="single"/>
                      </w:rPr>
                    </w:pPr>
                  </w:p>
                  <w:p w14:paraId="543060F9" w14:textId="77777777" w:rsidR="00780299" w:rsidRDefault="00780299"/>
                </w:txbxContent>
              </v:textbox>
              <w10:wrap type="square"/>
            </v:shape>
          </w:pict>
        </mc:Fallback>
      </mc:AlternateContent>
    </w:r>
    <w:r w:rsidR="0069340E">
      <w:rPr>
        <w:noProof/>
        <w:lang w:eastAsia="en-AU"/>
      </w:rPr>
      <w:drawing>
        <wp:inline distT="0" distB="0" distL="0" distR="0" wp14:anchorId="64A137E4" wp14:editId="17EA1B18">
          <wp:extent cx="1347470" cy="12922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7470" cy="1292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0E"/>
    <w:rsid w:val="003033A6"/>
    <w:rsid w:val="00383282"/>
    <w:rsid w:val="0069340E"/>
    <w:rsid w:val="00780299"/>
    <w:rsid w:val="009B4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D1C0A"/>
  <w15:chartTrackingRefBased/>
  <w15:docId w15:val="{67480746-2995-4B3B-8DB9-78172831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1"/>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0E"/>
    <w:pPr>
      <w:spacing w:after="0" w:line="240"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40E"/>
    <w:rPr>
      <w:color w:val="0563C1"/>
      <w:u w:val="single"/>
    </w:rPr>
  </w:style>
  <w:style w:type="paragraph" w:styleId="Header">
    <w:name w:val="header"/>
    <w:basedOn w:val="Normal"/>
    <w:link w:val="HeaderChar"/>
    <w:uiPriority w:val="99"/>
    <w:unhideWhenUsed/>
    <w:rsid w:val="0069340E"/>
    <w:pPr>
      <w:tabs>
        <w:tab w:val="center" w:pos="4513"/>
        <w:tab w:val="right" w:pos="9026"/>
      </w:tabs>
    </w:pPr>
  </w:style>
  <w:style w:type="character" w:customStyle="1" w:styleId="HeaderChar">
    <w:name w:val="Header Char"/>
    <w:basedOn w:val="DefaultParagraphFont"/>
    <w:link w:val="Header"/>
    <w:uiPriority w:val="99"/>
    <w:rsid w:val="0069340E"/>
    <w:rPr>
      <w:rFonts w:ascii="Calibri" w:eastAsia="Calibri" w:hAnsi="Calibri" w:cs="Calibri"/>
      <w:sz w:val="22"/>
    </w:rPr>
  </w:style>
  <w:style w:type="paragraph" w:styleId="Footer">
    <w:name w:val="footer"/>
    <w:basedOn w:val="Normal"/>
    <w:link w:val="FooterChar"/>
    <w:uiPriority w:val="99"/>
    <w:unhideWhenUsed/>
    <w:rsid w:val="0069340E"/>
    <w:pPr>
      <w:tabs>
        <w:tab w:val="center" w:pos="4513"/>
        <w:tab w:val="right" w:pos="9026"/>
      </w:tabs>
    </w:pPr>
  </w:style>
  <w:style w:type="character" w:customStyle="1" w:styleId="FooterChar">
    <w:name w:val="Footer Char"/>
    <w:basedOn w:val="DefaultParagraphFont"/>
    <w:link w:val="Footer"/>
    <w:uiPriority w:val="99"/>
    <w:rsid w:val="0069340E"/>
    <w:rPr>
      <w:rFonts w:ascii="Calibri" w:eastAsia="Calibri" w:hAnsi="Calibri" w:cs="Calibri"/>
      <w:sz w:val="22"/>
    </w:rPr>
  </w:style>
  <w:style w:type="paragraph" w:customStyle="1" w:styleId="Default">
    <w:name w:val="Default"/>
    <w:rsid w:val="0069340E"/>
    <w:pPr>
      <w:autoSpaceDE w:val="0"/>
      <w:autoSpaceDN w:val="0"/>
      <w:adjustRightInd w:val="0"/>
      <w:spacing w:after="0" w:line="240" w:lineRule="auto"/>
    </w:pPr>
    <w:rPr>
      <w:rFonts w:ascii="GeosansLight" w:hAnsi="GeosansLight" w:cs="Geosans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9323">
      <w:bodyDiv w:val="1"/>
      <w:marLeft w:val="0"/>
      <w:marRight w:val="0"/>
      <w:marTop w:val="0"/>
      <w:marBottom w:val="0"/>
      <w:divBdr>
        <w:top w:val="none" w:sz="0" w:space="0" w:color="auto"/>
        <w:left w:val="none" w:sz="0" w:space="0" w:color="auto"/>
        <w:bottom w:val="none" w:sz="0" w:space="0" w:color="auto"/>
        <w:right w:val="none" w:sz="0" w:space="0" w:color="auto"/>
      </w:divBdr>
    </w:div>
    <w:div w:id="398022543">
      <w:bodyDiv w:val="1"/>
      <w:marLeft w:val="0"/>
      <w:marRight w:val="0"/>
      <w:marTop w:val="0"/>
      <w:marBottom w:val="0"/>
      <w:divBdr>
        <w:top w:val="none" w:sz="0" w:space="0" w:color="auto"/>
        <w:left w:val="none" w:sz="0" w:space="0" w:color="auto"/>
        <w:bottom w:val="none" w:sz="0" w:space="0" w:color="auto"/>
        <w:right w:val="none" w:sz="0" w:space="0" w:color="auto"/>
      </w:divBdr>
    </w:div>
    <w:div w:id="478424912">
      <w:bodyDiv w:val="1"/>
      <w:marLeft w:val="0"/>
      <w:marRight w:val="0"/>
      <w:marTop w:val="0"/>
      <w:marBottom w:val="0"/>
      <w:divBdr>
        <w:top w:val="none" w:sz="0" w:space="0" w:color="auto"/>
        <w:left w:val="none" w:sz="0" w:space="0" w:color="auto"/>
        <w:bottom w:val="none" w:sz="0" w:space="0" w:color="auto"/>
        <w:right w:val="none" w:sz="0" w:space="0" w:color="auto"/>
      </w:divBdr>
    </w:div>
    <w:div w:id="1785345531">
      <w:bodyDiv w:val="1"/>
      <w:marLeft w:val="0"/>
      <w:marRight w:val="0"/>
      <w:marTop w:val="0"/>
      <w:marBottom w:val="0"/>
      <w:divBdr>
        <w:top w:val="none" w:sz="0" w:space="0" w:color="auto"/>
        <w:left w:val="none" w:sz="0" w:space="0" w:color="auto"/>
        <w:bottom w:val="none" w:sz="0" w:space="0" w:color="auto"/>
        <w:right w:val="none" w:sz="0" w:space="0" w:color="auto"/>
      </w:divBdr>
    </w:div>
    <w:div w:id="19457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michaels.com.au" TargetMode="External"/><Relationship Id="rId5" Type="http://schemas.openxmlformats.org/officeDocument/2006/relationships/styles" Target="styles.xml"/><Relationship Id="rId10" Type="http://schemas.openxmlformats.org/officeDocument/2006/relationships/hyperlink" Target="mailto:sharon.fitzgerald@stmichaels.com.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hurch.office@stmichaels.com.au" TargetMode="External"/><Relationship Id="rId1" Type="http://schemas.openxmlformats.org/officeDocument/2006/relationships/hyperlink" Target="mailto:church.office@stmichae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F14E59C88C5BD4CBF834C99EDCB5CD3" ma:contentTypeVersion="0" ma:contentTypeDescription="Create a new document." ma:contentTypeScope="" ma:versionID="fea1177083f24c0ac7c1d053dc76802e">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EB0B7-6C31-4405-BB19-096112EEEB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66BBCEF8-B957-4329-8006-205E8FBC9FFB}">
  <ds:schemaRefs>
    <ds:schemaRef ds:uri="http://schemas.microsoft.com/sharepoint/v3/contenttype/forms"/>
  </ds:schemaRefs>
</ds:datastoreItem>
</file>

<file path=customXml/itemProps3.xml><?xml version="1.0" encoding="utf-8"?>
<ds:datastoreItem xmlns:ds="http://schemas.openxmlformats.org/officeDocument/2006/customXml" ds:itemID="{320495DB-9793-4169-9B57-EDC0880684F2}">
  <ds:schemaRefs>
    <ds:schemaRef ds:uri="Microsoft.SharePoint.Taxonomy.ContentTypeSync"/>
  </ds:schemaRefs>
</ds:datastoreItem>
</file>

<file path=customXml/itemProps4.xml><?xml version="1.0" encoding="utf-8"?>
<ds:datastoreItem xmlns:ds="http://schemas.openxmlformats.org/officeDocument/2006/customXml" ds:itemID="{79A51E8B-AF3C-487C-B9BC-71652911E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Erika</dc:creator>
  <cp:keywords/>
  <dc:description/>
  <cp:lastModifiedBy>Mills, Erika</cp:lastModifiedBy>
  <cp:revision>2</cp:revision>
  <cp:lastPrinted>2019-12-11T04:42:00Z</cp:lastPrinted>
  <dcterms:created xsi:type="dcterms:W3CDTF">2019-12-11T04:56:00Z</dcterms:created>
  <dcterms:modified xsi:type="dcterms:W3CDTF">2019-12-11T04:56:00Z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0x010100CF14E59C88C5BD4CBF834C99EDCB5CD3</vt:lpwstr>
  </property>
</Properties>
</file>