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9A4F277" w:rsidP="60DF9196" w:rsidRDefault="69A4F277" w14:paraId="7A3B8CE2" w14:textId="298F83C7">
      <w:pPr>
        <w:pStyle w:val="Normal"/>
        <w:jc w:val="center"/>
      </w:pPr>
      <w:r w:rsidR="69A4F277">
        <w:drawing>
          <wp:inline wp14:editId="69A4DB8C" wp14:anchorId="18B5F309">
            <wp:extent cx="3600450" cy="1714500"/>
            <wp:effectExtent l="0" t="0" r="0" b="0"/>
            <wp:docPr id="1361550586" name="" title=""/>
            <wp:cNvGraphicFramePr>
              <a:graphicFrameLocks noChangeAspect="1"/>
            </wp:cNvGraphicFramePr>
            <a:graphic>
              <a:graphicData uri="http://schemas.openxmlformats.org/drawingml/2006/picture">
                <pic:pic>
                  <pic:nvPicPr>
                    <pic:cNvPr id="0" name=""/>
                    <pic:cNvPicPr/>
                  </pic:nvPicPr>
                  <pic:blipFill>
                    <a:blip r:embed="Rd4b3f5b984544339">
                      <a:extLst>
                        <a:ext xmlns:a="http://schemas.openxmlformats.org/drawingml/2006/main" uri="{28A0092B-C50C-407E-A947-70E740481C1C}">
                          <a14:useLocalDpi val="0"/>
                        </a:ext>
                      </a:extLst>
                    </a:blip>
                    <a:stretch>
                      <a:fillRect/>
                    </a:stretch>
                  </pic:blipFill>
                  <pic:spPr>
                    <a:xfrm>
                      <a:off x="0" y="0"/>
                      <a:ext cx="3600450" cy="1714500"/>
                    </a:xfrm>
                    <a:prstGeom prst="rect">
                      <a:avLst/>
                    </a:prstGeom>
                  </pic:spPr>
                </pic:pic>
              </a:graphicData>
            </a:graphic>
          </wp:inline>
        </w:drawing>
      </w:r>
    </w:p>
    <w:p xmlns:wp14="http://schemas.microsoft.com/office/word/2010/wordml" w:rsidP="60DF9196" w14:paraId="2C078E63" wp14:textId="395E21E5">
      <w:pPr>
        <w:jc w:val="center"/>
        <w:rPr>
          <w:rFonts w:ascii="Sitka Text" w:hAnsi="Sitka Text" w:eastAsia="Sitka Text" w:cs="Sitka Text"/>
          <w:b w:val="1"/>
          <w:bCs w:val="1"/>
          <w:sz w:val="32"/>
          <w:szCs w:val="32"/>
        </w:rPr>
      </w:pPr>
      <w:bookmarkStart w:name="_GoBack" w:id="0"/>
      <w:bookmarkEnd w:id="0"/>
      <w:r w:rsidRPr="60DF9196" w:rsidR="00D48C42">
        <w:rPr>
          <w:rFonts w:ascii="Sitka Text" w:hAnsi="Sitka Text" w:eastAsia="Sitka Text" w:cs="Sitka Text"/>
          <w:b w:val="1"/>
          <w:bCs w:val="1"/>
          <w:sz w:val="32"/>
          <w:szCs w:val="32"/>
        </w:rPr>
        <w:t>Guidelines for the Estate of Martha Louise Hintz Fund</w:t>
      </w:r>
    </w:p>
    <w:p w:rsidR="4C784C4D" w:rsidP="60DF9196" w:rsidRDefault="4C784C4D" w14:paraId="4D29E5A7" w14:textId="7D2F35EF">
      <w:pPr>
        <w:pStyle w:val="Normal"/>
        <w:rPr>
          <w:rFonts w:ascii="Sitka Text" w:hAnsi="Sitka Text" w:eastAsia="Sitka Text" w:cs="Sitka Text"/>
          <w:b w:val="1"/>
          <w:bCs w:val="1"/>
          <w:sz w:val="22"/>
          <w:szCs w:val="22"/>
        </w:rPr>
      </w:pPr>
      <w:r w:rsidRPr="60DF9196" w:rsidR="4C784C4D">
        <w:rPr>
          <w:rFonts w:ascii="Sitka Text" w:hAnsi="Sitka Text" w:eastAsia="Sitka Text" w:cs="Sitka Text"/>
          <w:b w:val="1"/>
          <w:bCs w:val="1"/>
          <w:sz w:val="22"/>
          <w:szCs w:val="22"/>
        </w:rPr>
        <w:t xml:space="preserve">The Gateway Gift became trustee for the Estate of Martha Louise Hintz Fund </w:t>
      </w:r>
      <w:r w:rsidRPr="60DF9196" w:rsidR="326DD1B7">
        <w:rPr>
          <w:rFonts w:ascii="Sitka Text" w:hAnsi="Sitka Text" w:eastAsia="Sitka Text" w:cs="Sitka Text"/>
          <w:b w:val="1"/>
          <w:bCs w:val="1"/>
          <w:sz w:val="22"/>
          <w:szCs w:val="22"/>
        </w:rPr>
        <w:t xml:space="preserve">(Hintz Fund) </w:t>
      </w:r>
      <w:r w:rsidRPr="60DF9196" w:rsidR="4C784C4D">
        <w:rPr>
          <w:rFonts w:ascii="Sitka Text" w:hAnsi="Sitka Text" w:eastAsia="Sitka Text" w:cs="Sitka Text"/>
          <w:b w:val="1"/>
          <w:bCs w:val="1"/>
          <w:sz w:val="22"/>
          <w:szCs w:val="22"/>
        </w:rPr>
        <w:t>in</w:t>
      </w:r>
      <w:r w:rsidRPr="60DF9196" w:rsidR="2BCABEE6">
        <w:rPr>
          <w:rFonts w:ascii="Sitka Text" w:hAnsi="Sitka Text" w:eastAsia="Sitka Text" w:cs="Sitka Text"/>
          <w:b w:val="1"/>
          <w:bCs w:val="1"/>
          <w:sz w:val="22"/>
          <w:szCs w:val="22"/>
        </w:rPr>
        <w:t xml:space="preserve"> 2020, replacing for</w:t>
      </w:r>
      <w:r w:rsidRPr="60DF9196" w:rsidR="03019964">
        <w:rPr>
          <w:rFonts w:ascii="Sitka Text" w:hAnsi="Sitka Text" w:eastAsia="Sitka Text" w:cs="Sitka Text"/>
          <w:b w:val="1"/>
          <w:bCs w:val="1"/>
          <w:sz w:val="22"/>
          <w:szCs w:val="22"/>
        </w:rPr>
        <w:t>mer trustee</w:t>
      </w:r>
      <w:r w:rsidRPr="60DF9196" w:rsidR="2BCABEE6">
        <w:rPr>
          <w:rFonts w:ascii="Sitka Text" w:hAnsi="Sitka Text" w:eastAsia="Sitka Text" w:cs="Sitka Text"/>
          <w:b w:val="1"/>
          <w:bCs w:val="1"/>
          <w:sz w:val="22"/>
          <w:szCs w:val="22"/>
        </w:rPr>
        <w:t xml:space="preserve"> Lutheran Laymen's League of New Zealand </w:t>
      </w:r>
      <w:r w:rsidRPr="60DF9196" w:rsidR="05CD4728">
        <w:rPr>
          <w:rFonts w:ascii="Sitka Text" w:hAnsi="Sitka Text" w:eastAsia="Sitka Text" w:cs="Sitka Text"/>
          <w:b w:val="1"/>
          <w:bCs w:val="1"/>
          <w:sz w:val="22"/>
          <w:szCs w:val="22"/>
        </w:rPr>
        <w:t>(LLL) upon its liquidation. LLL had been trustee for the fund since</w:t>
      </w:r>
      <w:r w:rsidRPr="60DF9196" w:rsidR="5C71A7BA">
        <w:rPr>
          <w:rFonts w:ascii="Sitka Text" w:hAnsi="Sitka Text" w:eastAsia="Sitka Text" w:cs="Sitka Text"/>
          <w:b w:val="1"/>
          <w:bCs w:val="1"/>
          <w:sz w:val="22"/>
          <w:szCs w:val="22"/>
        </w:rPr>
        <w:t xml:space="preserve"> 1984. Under the terms of the bequest made by </w:t>
      </w:r>
      <w:r w:rsidRPr="60DF9196" w:rsidR="5C71A7BA">
        <w:rPr>
          <w:rFonts w:ascii="Sitka Text" w:hAnsi="Sitka Text" w:eastAsia="Sitka Text" w:cs="Sitka Text"/>
          <w:b w:val="1"/>
          <w:bCs w:val="1"/>
          <w:sz w:val="22"/>
          <w:szCs w:val="22"/>
        </w:rPr>
        <w:t>Mrs</w:t>
      </w:r>
      <w:r w:rsidRPr="60DF9196" w:rsidR="5C71A7BA">
        <w:rPr>
          <w:rFonts w:ascii="Sitka Text" w:hAnsi="Sitka Text" w:eastAsia="Sitka Text" w:cs="Sitka Text"/>
          <w:b w:val="1"/>
          <w:bCs w:val="1"/>
          <w:sz w:val="22"/>
          <w:szCs w:val="22"/>
        </w:rPr>
        <w:t xml:space="preserve"> Hintz, the beneficiary of the fund was to be the Lutheran Church of New Zealand, but</w:t>
      </w:r>
      <w:r w:rsidRPr="60DF9196" w:rsidR="147679ED">
        <w:rPr>
          <w:rFonts w:ascii="Sitka Text" w:hAnsi="Sitka Text" w:eastAsia="Sitka Text" w:cs="Sitka Text"/>
          <w:b w:val="1"/>
          <w:bCs w:val="1"/>
          <w:sz w:val="22"/>
          <w:szCs w:val="22"/>
        </w:rPr>
        <w:t xml:space="preserve"> the funds were not to be </w:t>
      </w:r>
      <w:r w:rsidRPr="60DF9196" w:rsidR="04F31788">
        <w:rPr>
          <w:rFonts w:ascii="Sitka Text" w:hAnsi="Sitka Text" w:eastAsia="Sitka Text" w:cs="Sitka Text"/>
          <w:b w:val="1"/>
          <w:bCs w:val="1"/>
          <w:sz w:val="22"/>
          <w:szCs w:val="22"/>
        </w:rPr>
        <w:t>vested in</w:t>
      </w:r>
      <w:r w:rsidRPr="60DF9196" w:rsidR="147679ED">
        <w:rPr>
          <w:rFonts w:ascii="Sitka Text" w:hAnsi="Sitka Text" w:eastAsia="Sitka Text" w:cs="Sitka Text"/>
          <w:b w:val="1"/>
          <w:bCs w:val="1"/>
          <w:sz w:val="22"/>
          <w:szCs w:val="22"/>
        </w:rPr>
        <w:t xml:space="preserve"> the LCNZ.</w:t>
      </w:r>
      <w:r w:rsidRPr="60DF9196" w:rsidR="534BCD47">
        <w:rPr>
          <w:rFonts w:ascii="Sitka Text" w:hAnsi="Sitka Text" w:eastAsia="Sitka Text" w:cs="Sitka Text"/>
          <w:b w:val="1"/>
          <w:bCs w:val="1"/>
          <w:sz w:val="22"/>
          <w:szCs w:val="22"/>
        </w:rPr>
        <w:t xml:space="preserve"> </w:t>
      </w:r>
      <w:r w:rsidRPr="60DF9196" w:rsidR="534BCD47">
        <w:rPr>
          <w:rFonts w:ascii="Sitka Text" w:hAnsi="Sitka Text" w:eastAsia="Sitka Text" w:cs="Sitka Text"/>
          <w:b w:val="1"/>
          <w:bCs w:val="1"/>
          <w:sz w:val="22"/>
          <w:szCs w:val="22"/>
        </w:rPr>
        <w:t>Therefore</w:t>
      </w:r>
      <w:r w:rsidRPr="60DF9196" w:rsidR="033E15D1">
        <w:rPr>
          <w:rFonts w:ascii="Sitka Text" w:hAnsi="Sitka Text" w:eastAsia="Sitka Text" w:cs="Sitka Text"/>
          <w:b w:val="1"/>
          <w:bCs w:val="1"/>
          <w:sz w:val="22"/>
          <w:szCs w:val="22"/>
        </w:rPr>
        <w:t>,</w:t>
      </w:r>
      <w:r w:rsidRPr="60DF9196" w:rsidR="534BCD47">
        <w:rPr>
          <w:rFonts w:ascii="Sitka Text" w:hAnsi="Sitka Text" w:eastAsia="Sitka Text" w:cs="Sitka Text"/>
          <w:b w:val="1"/>
          <w:bCs w:val="1"/>
          <w:sz w:val="22"/>
          <w:szCs w:val="22"/>
        </w:rPr>
        <w:t xml:space="preserve"> in order to meet those conditions of the will, the Hintz</w:t>
      </w:r>
      <w:r w:rsidRPr="60DF9196" w:rsidR="5880E1A1">
        <w:rPr>
          <w:rFonts w:ascii="Sitka Text" w:hAnsi="Sitka Text" w:eastAsia="Sitka Text" w:cs="Sitka Text"/>
          <w:b w:val="1"/>
          <w:bCs w:val="1"/>
          <w:sz w:val="22"/>
          <w:szCs w:val="22"/>
        </w:rPr>
        <w:t xml:space="preserve"> Fund passed to the </w:t>
      </w:r>
      <w:r w:rsidRPr="60DF9196" w:rsidR="5A46E22C">
        <w:rPr>
          <w:rFonts w:ascii="Sitka Text" w:hAnsi="Sitka Text" w:eastAsia="Sitka Text" w:cs="Sitka Text"/>
          <w:b w:val="1"/>
          <w:bCs w:val="1"/>
          <w:sz w:val="22"/>
          <w:szCs w:val="22"/>
        </w:rPr>
        <w:t>oversight of the Gateway Gift Trust Board</w:t>
      </w:r>
      <w:r w:rsidRPr="60DF9196" w:rsidR="1B142F91">
        <w:rPr>
          <w:rFonts w:ascii="Sitka Text" w:hAnsi="Sitka Text" w:eastAsia="Sitka Text" w:cs="Sitka Text"/>
          <w:b w:val="1"/>
          <w:bCs w:val="1"/>
          <w:sz w:val="22"/>
          <w:szCs w:val="22"/>
        </w:rPr>
        <w:t xml:space="preserve"> (GGTB)</w:t>
      </w:r>
      <w:r w:rsidRPr="60DF9196" w:rsidR="5A46E22C">
        <w:rPr>
          <w:rFonts w:ascii="Sitka Text" w:hAnsi="Sitka Text" w:eastAsia="Sitka Text" w:cs="Sitka Text"/>
          <w:b w:val="1"/>
          <w:bCs w:val="1"/>
          <w:sz w:val="22"/>
          <w:szCs w:val="22"/>
        </w:rPr>
        <w:t>.</w:t>
      </w:r>
      <w:r w:rsidRPr="60DF9196" w:rsidR="5A46E22C">
        <w:rPr>
          <w:rFonts w:ascii="Sitka Text" w:hAnsi="Sitka Text" w:eastAsia="Sitka Text" w:cs="Sitka Text"/>
          <w:b w:val="1"/>
          <w:bCs w:val="1"/>
          <w:sz w:val="22"/>
          <w:szCs w:val="22"/>
        </w:rPr>
        <w:t xml:space="preserve"> </w:t>
      </w:r>
    </w:p>
    <w:p w:rsidR="7B1CAC08" w:rsidP="60DF9196" w:rsidRDefault="7B1CAC08" w14:paraId="11411729" w14:textId="74C169A9">
      <w:pPr>
        <w:pStyle w:val="Normal"/>
        <w:rPr>
          <w:rFonts w:ascii="Sitka Text" w:hAnsi="Sitka Text" w:eastAsia="Sitka Text" w:cs="Sitka Text"/>
          <w:sz w:val="22"/>
          <w:szCs w:val="22"/>
        </w:rPr>
      </w:pPr>
      <w:r w:rsidRPr="60DF9196" w:rsidR="7B1CAC08">
        <w:rPr>
          <w:rFonts w:ascii="Sitka Text" w:hAnsi="Sitka Text" w:eastAsia="Sitka Text" w:cs="Sitka Text"/>
          <w:sz w:val="22"/>
          <w:szCs w:val="22"/>
        </w:rPr>
        <w:t xml:space="preserve">The terms of </w:t>
      </w:r>
      <w:r w:rsidRPr="60DF9196" w:rsidR="7B1CAC08">
        <w:rPr>
          <w:rFonts w:ascii="Sitka Text" w:hAnsi="Sitka Text" w:eastAsia="Sitka Text" w:cs="Sitka Text"/>
          <w:sz w:val="22"/>
          <w:szCs w:val="22"/>
        </w:rPr>
        <w:t>Mrs</w:t>
      </w:r>
      <w:r w:rsidRPr="60DF9196" w:rsidR="7B1CAC08">
        <w:rPr>
          <w:rFonts w:ascii="Sitka Text" w:hAnsi="Sitka Text" w:eastAsia="Sitka Text" w:cs="Sitka Text"/>
          <w:sz w:val="22"/>
          <w:szCs w:val="22"/>
        </w:rPr>
        <w:t xml:space="preserve"> Hintz’ will stipulate that the </w:t>
      </w:r>
      <w:r w:rsidRPr="60DF9196" w:rsidR="341A6DA5">
        <w:rPr>
          <w:rFonts w:ascii="Sitka Text" w:hAnsi="Sitka Text" w:eastAsia="Sitka Text" w:cs="Sitka Text"/>
          <w:sz w:val="22"/>
          <w:szCs w:val="22"/>
        </w:rPr>
        <w:t xml:space="preserve">profit </w:t>
      </w:r>
      <w:r w:rsidRPr="60DF9196" w:rsidR="7B1CAC08">
        <w:rPr>
          <w:rFonts w:ascii="Sitka Text" w:hAnsi="Sitka Text" w:eastAsia="Sitka Text" w:cs="Sitka Text"/>
          <w:sz w:val="22"/>
          <w:szCs w:val="22"/>
        </w:rPr>
        <w:t xml:space="preserve">received on the investment is </w:t>
      </w:r>
      <w:r w:rsidRPr="60DF9196" w:rsidR="1F124895">
        <w:rPr>
          <w:rFonts w:ascii="Sitka Text" w:hAnsi="Sitka Text" w:eastAsia="Sitka Text" w:cs="Sitka Text"/>
          <w:sz w:val="22"/>
          <w:szCs w:val="22"/>
        </w:rPr>
        <w:t>‘</w:t>
      </w:r>
      <w:r w:rsidRPr="60DF9196" w:rsidR="7B1CAC08">
        <w:rPr>
          <w:rFonts w:ascii="Sitka Text" w:hAnsi="Sitka Text" w:eastAsia="Sitka Text" w:cs="Sitka Text"/>
          <w:sz w:val="22"/>
          <w:szCs w:val="22"/>
        </w:rPr>
        <w:t xml:space="preserve">to be </w:t>
      </w:r>
      <w:r w:rsidRPr="60DF9196" w:rsidR="633209EF">
        <w:rPr>
          <w:rFonts w:ascii="Sitka Text" w:hAnsi="Sitka Text" w:eastAsia="Sitka Text" w:cs="Sitka Text"/>
          <w:sz w:val="22"/>
          <w:szCs w:val="22"/>
        </w:rPr>
        <w:t>applied solely for the purposes of improvement repair</w:t>
      </w:r>
      <w:r w:rsidRPr="60DF9196" w:rsidR="303C7397">
        <w:rPr>
          <w:rFonts w:ascii="Sitka Text" w:hAnsi="Sitka Text" w:eastAsia="Sitka Text" w:cs="Sitka Text"/>
          <w:sz w:val="22"/>
          <w:szCs w:val="22"/>
        </w:rPr>
        <w:t xml:space="preserve"> and maintenance of churches and any other buildings owned and used by the Church in New Zealand'.</w:t>
      </w:r>
      <w:r w:rsidRPr="60DF9196" w:rsidR="06205039">
        <w:rPr>
          <w:rFonts w:ascii="Sitka Text" w:hAnsi="Sitka Text" w:eastAsia="Sitka Text" w:cs="Sitka Text"/>
          <w:sz w:val="22"/>
          <w:szCs w:val="22"/>
        </w:rPr>
        <w:t xml:space="preserve"> Funds were not intended to support the commencement of new building</w:t>
      </w:r>
      <w:r w:rsidRPr="60DF9196" w:rsidR="2253C140">
        <w:rPr>
          <w:rFonts w:ascii="Sitka Text" w:hAnsi="Sitka Text" w:eastAsia="Sitka Text" w:cs="Sitka Text"/>
          <w:sz w:val="22"/>
          <w:szCs w:val="22"/>
        </w:rPr>
        <w:t xml:space="preserve"> project</w:t>
      </w:r>
      <w:r w:rsidRPr="60DF9196" w:rsidR="06205039">
        <w:rPr>
          <w:rFonts w:ascii="Sitka Text" w:hAnsi="Sitka Text" w:eastAsia="Sitka Text" w:cs="Sitka Text"/>
          <w:sz w:val="22"/>
          <w:szCs w:val="22"/>
        </w:rPr>
        <w:t>s.</w:t>
      </w:r>
    </w:p>
    <w:p w:rsidR="15B76C2E" w:rsidP="60DF9196" w:rsidRDefault="15B76C2E" w14:paraId="0E89CA12" w14:textId="56477B65">
      <w:pPr>
        <w:spacing w:after="160" w:line="259" w:lineRule="auto"/>
        <w:rPr>
          <w:rFonts w:ascii="Sitka Text" w:hAnsi="Sitka Text" w:eastAsia="Sitka Text" w:cs="Sitka Text"/>
          <w:b w:val="1"/>
          <w:bCs w:val="1"/>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1"/>
          <w:bCs w:val="1"/>
          <w:i w:val="0"/>
          <w:iCs w:val="0"/>
          <w:caps w:val="0"/>
          <w:smallCaps w:val="0"/>
          <w:noProof w:val="0"/>
          <w:color w:val="000000" w:themeColor="text1" w:themeTint="FF" w:themeShade="FF"/>
          <w:sz w:val="22"/>
          <w:szCs w:val="22"/>
          <w:lang w:val="en-US"/>
        </w:rPr>
        <w:t>The intention of the transfer to The Gateway Gift was that these funds would continue to be used for the same purposes as when administered by the LLL</w:t>
      </w:r>
      <w:r w:rsidRPr="60DF9196" w:rsidR="15B76C2E">
        <w:rPr>
          <w:rFonts w:ascii="Sitka Text" w:hAnsi="Sitka Text" w:eastAsia="Sitka Text" w:cs="Sitka Text"/>
          <w:b w:val="1"/>
          <w:bCs w:val="1"/>
          <w:i w:val="0"/>
          <w:iCs w:val="0"/>
          <w:caps w:val="0"/>
          <w:smallCaps w:val="0"/>
          <w:noProof w:val="0"/>
          <w:color w:val="000000" w:themeColor="text1" w:themeTint="FF" w:themeShade="FF"/>
          <w:sz w:val="22"/>
          <w:szCs w:val="22"/>
          <w:lang w:val="en-US"/>
        </w:rPr>
        <w:t xml:space="preserve">. </w:t>
      </w:r>
      <w:r w:rsidRPr="60DF9196" w:rsidR="15B76C2E">
        <w:rPr>
          <w:rFonts w:ascii="Sitka Text" w:hAnsi="Sitka Text" w:eastAsia="Sitka Text" w:cs="Sitka Text"/>
          <w:b w:val="1"/>
          <w:bCs w:val="1"/>
          <w:i w:val="0"/>
          <w:iCs w:val="0"/>
          <w:caps w:val="0"/>
          <w:smallCaps w:val="0"/>
          <w:noProof w:val="0"/>
          <w:color w:val="000000" w:themeColor="text1" w:themeTint="FF" w:themeShade="FF"/>
          <w:sz w:val="22"/>
          <w:szCs w:val="22"/>
          <w:lang w:val="en-US"/>
        </w:rPr>
        <w:t>This intention will require:</w:t>
      </w:r>
    </w:p>
    <w:p w:rsidR="15B76C2E" w:rsidP="60DF9196" w:rsidRDefault="15B76C2E" w14:paraId="625719AE" w14:textId="6A8AA926">
      <w:pPr>
        <w:spacing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a</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a</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clear process for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allocating</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income where the resource base of the fund is invested in a larger pool of investment assets</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Currently this is expected to be the normal situation.</w:t>
      </w:r>
    </w:p>
    <w:p w:rsidR="15B76C2E" w:rsidP="60DF9196" w:rsidRDefault="15B76C2E" w14:paraId="56F27EAA" w14:textId="73AE902C">
      <w:pPr>
        <w:spacing w:before="240"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47234A8A">
        <w:rPr>
          <w:rFonts w:ascii="Sitka Text" w:hAnsi="Sitka Text" w:eastAsia="Sitka Text" w:cs="Sitka Text"/>
          <w:b w:val="0"/>
          <w:bCs w:val="0"/>
          <w:i w:val="0"/>
          <w:iCs w:val="0"/>
          <w:caps w:val="0"/>
          <w:smallCaps w:val="0"/>
          <w:noProof w:val="0"/>
          <w:color w:val="000000" w:themeColor="text1" w:themeTint="FF" w:themeShade="FF"/>
          <w:sz w:val="22"/>
          <w:szCs w:val="22"/>
          <w:lang w:val="en-US"/>
        </w:rPr>
        <w:t>b)</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A parallel process for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identifying</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the amount of income available to make grants</w:t>
      </w:r>
    </w:p>
    <w:p w:rsidR="15B76C2E" w:rsidP="60DF9196" w:rsidRDefault="15B76C2E" w14:paraId="16BFE84E" w14:textId="0AD83150">
      <w:pPr>
        <w:spacing w:before="240"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c)</w:t>
      </w:r>
      <w:r w:rsidRPr="60DF9196" w:rsidR="563FED7D">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Specified criteria for making grants from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th</w:t>
      </w:r>
      <w:r w:rsidRPr="60DF9196" w:rsidR="3BFBBEBB">
        <w:rPr>
          <w:rFonts w:ascii="Sitka Text" w:hAnsi="Sitka Text" w:eastAsia="Sitka Text" w:cs="Sitka Text"/>
          <w:b w:val="0"/>
          <w:bCs w:val="0"/>
          <w:i w:val="0"/>
          <w:iCs w:val="0"/>
          <w:caps w:val="0"/>
          <w:smallCaps w:val="0"/>
          <w:noProof w:val="0"/>
          <w:color w:val="000000" w:themeColor="text1" w:themeTint="FF" w:themeShade="FF"/>
          <w:sz w:val="22"/>
          <w:szCs w:val="22"/>
          <w:lang w:val="en-US"/>
        </w:rPr>
        <w:t>e</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fund.</w:t>
      </w:r>
    </w:p>
    <w:p w:rsidR="15B76C2E" w:rsidP="60DF9196" w:rsidRDefault="15B76C2E" w14:paraId="73CFEB8B" w14:textId="5008CD06">
      <w:pPr>
        <w:spacing w:before="240"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To carry out the first of these two intentions the operational rules which shall apply are the following:</w:t>
      </w:r>
    </w:p>
    <w:p w:rsidR="60DF9196" w:rsidRDefault="60DF9196" w14:paraId="759AE97C" w14:textId="1F70F41F">
      <w:r>
        <w:br w:type="page"/>
      </w:r>
    </w:p>
    <w:p w:rsidR="15B76C2E" w:rsidP="60DF9196" w:rsidRDefault="15B76C2E" w14:paraId="54637CF3" w14:textId="647577A3">
      <w:pPr>
        <w:spacing w:before="240"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1"/>
          <w:bCs w:val="1"/>
          <w:i w:val="0"/>
          <w:iCs w:val="0"/>
          <w:caps w:val="0"/>
          <w:smallCaps w:val="0"/>
          <w:noProof w:val="0"/>
          <w:color w:val="000000" w:themeColor="text1" w:themeTint="FF" w:themeShade="FF"/>
          <w:sz w:val="22"/>
          <w:szCs w:val="22"/>
          <w:lang w:val="en-US"/>
        </w:rPr>
        <w:t>Fund structure</w:t>
      </w:r>
    </w:p>
    <w:p w:rsidR="4C40B944" w:rsidP="60DF9196" w:rsidRDefault="4C40B944" w14:paraId="48B50172" w14:textId="1F6A5E56">
      <w:pPr>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4C40B944">
        <w:rPr>
          <w:rFonts w:ascii="Sitka Text" w:hAnsi="Sitka Text" w:eastAsia="Sitka Text" w:cs="Sitka Text"/>
          <w:b w:val="0"/>
          <w:bCs w:val="0"/>
          <w:i w:val="0"/>
          <w:iCs w:val="0"/>
          <w:caps w:val="0"/>
          <w:smallCaps w:val="0"/>
          <w:noProof w:val="0"/>
          <w:color w:val="000000" w:themeColor="text1" w:themeTint="FF" w:themeShade="FF"/>
          <w:sz w:val="22"/>
          <w:szCs w:val="22"/>
          <w:lang w:val="en-US"/>
        </w:rPr>
        <w:t>T</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h</w:t>
      </w:r>
      <w:r w:rsidRPr="60DF9196" w:rsidR="79E248FF">
        <w:rPr>
          <w:rFonts w:ascii="Sitka Text" w:hAnsi="Sitka Text" w:eastAsia="Sitka Text" w:cs="Sitka Text"/>
          <w:b w:val="0"/>
          <w:bCs w:val="0"/>
          <w:i w:val="0"/>
          <w:iCs w:val="0"/>
          <w:caps w:val="0"/>
          <w:smallCaps w:val="0"/>
          <w:noProof w:val="0"/>
          <w:color w:val="000000" w:themeColor="text1" w:themeTint="FF" w:themeShade="FF"/>
          <w:sz w:val="22"/>
          <w:szCs w:val="22"/>
          <w:lang w:val="en-US"/>
        </w:rPr>
        <w:t>e</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fund will have:</w:t>
      </w:r>
    </w:p>
    <w:p w:rsidR="60DF9196" w:rsidP="60DF9196" w:rsidRDefault="60DF9196" w14:paraId="542145F6" w14:textId="33DBF422">
      <w:pPr>
        <w:pStyle w:val="Normal"/>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p>
    <w:p w:rsidR="15B76C2E" w:rsidP="60DF9196" w:rsidRDefault="15B76C2E" w14:paraId="4A0E4469" w14:textId="41E4ADF2">
      <w:pPr>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1)</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A specified </w:t>
      </w:r>
      <w:r w:rsidRPr="60DF9196" w:rsidR="5B11E443">
        <w:rPr>
          <w:rFonts w:ascii="Sitka Text" w:hAnsi="Sitka Text" w:eastAsia="Sitka Text" w:cs="Sitka Text"/>
          <w:b w:val="0"/>
          <w:bCs w:val="0"/>
          <w:i w:val="0"/>
          <w:iCs w:val="0"/>
          <w:caps w:val="0"/>
          <w:smallCaps w:val="0"/>
          <w:noProof w:val="0"/>
          <w:color w:val="000000" w:themeColor="text1" w:themeTint="FF" w:themeShade="FF"/>
          <w:sz w:val="22"/>
          <w:szCs w:val="22"/>
          <w:lang w:val="en-US"/>
        </w:rPr>
        <w:t>c</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apital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account</w:t>
      </w:r>
    </w:p>
    <w:p w:rsidR="15B76C2E" w:rsidP="60DF9196" w:rsidRDefault="15B76C2E" w14:paraId="2E4A1433" w14:textId="4FE833B6">
      <w:pPr>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2</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An</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income account from which grants are made</w:t>
      </w:r>
      <w:r w:rsidRPr="60DF9196" w:rsidR="13503311">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p>
    <w:p w:rsidR="60DF9196" w:rsidP="60DF9196" w:rsidRDefault="60DF9196" w14:paraId="34B92B80" w14:textId="304912E5">
      <w:pPr>
        <w:pStyle w:val="Normal"/>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p>
    <w:p w:rsidR="15B76C2E" w:rsidP="60DF9196" w:rsidRDefault="15B76C2E" w14:paraId="00E58FF4" w14:textId="6B7C469D">
      <w:pPr>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Where not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all of</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the income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allocated</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to the income account is disbursed in qualifying grants in any year the LCNZ trustees of the investment fund will have the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option</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to either:</w:t>
      </w:r>
    </w:p>
    <w:p w:rsidR="60DF9196" w:rsidP="60DF9196" w:rsidRDefault="60DF9196" w14:paraId="5DA76E98" w14:textId="76396C02">
      <w:pPr>
        <w:pStyle w:val="Normal"/>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p>
    <w:p w:rsidR="15B76C2E" w:rsidP="60DF9196" w:rsidRDefault="15B76C2E" w14:paraId="52ACDF3B" w14:textId="3808A1E4">
      <w:pPr>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a)</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Retain the unused balance in the income account for grants in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subsequent</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years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(the</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preferred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option</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or</w:t>
      </w:r>
    </w:p>
    <w:p w:rsidR="15B76C2E" w:rsidP="60DF9196" w:rsidRDefault="15B76C2E" w14:paraId="2E3510ED" w14:textId="38BEFE5F">
      <w:pPr>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b)</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Transfer the unallocated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portion</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to the fund capital account.</w:t>
      </w:r>
    </w:p>
    <w:p w:rsidR="705E7D9A" w:rsidP="60DF9196" w:rsidRDefault="705E7D9A" w14:paraId="27A3B519" w14:textId="242452FE">
      <w:pPr>
        <w:pStyle w:val="Normal"/>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p>
    <w:p w:rsidR="15B76C2E" w:rsidP="60DF9196" w:rsidRDefault="15B76C2E" w14:paraId="2FC6EC7A" w14:textId="31090DC6">
      <w:pPr>
        <w:spacing w:before="0" w:beforeAutospacing="off" w:after="0" w:afterAutospacing="off"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In presenting financial information for each fund at </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annual</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balance date</w:t>
      </w:r>
      <w:r w:rsidRPr="60DF9196" w:rsidR="0F0536AE">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r w:rsidRPr="60DF9196" w:rsidR="15B76C2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the two elements of each fund (capital and available income) shall be listed.</w:t>
      </w:r>
    </w:p>
    <w:p w:rsidR="7BAB28D4" w:rsidP="60DF9196" w:rsidRDefault="7BAB28D4" w14:paraId="6B0F5382" w14:textId="09121DFB">
      <w:pPr>
        <w:spacing w:before="240"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7BAB28D4">
        <w:rPr>
          <w:rFonts w:ascii="Sitka Text" w:hAnsi="Sitka Text" w:eastAsia="Sitka Text" w:cs="Sitka Text"/>
          <w:b w:val="1"/>
          <w:bCs w:val="1"/>
          <w:i w:val="0"/>
          <w:iCs w:val="0"/>
          <w:caps w:val="0"/>
          <w:smallCaps w:val="0"/>
          <w:noProof w:val="0"/>
          <w:color w:val="000000" w:themeColor="text1" w:themeTint="FF" w:themeShade="FF"/>
          <w:sz w:val="22"/>
          <w:szCs w:val="22"/>
          <w:lang w:val="en-US"/>
        </w:rPr>
        <w:t xml:space="preserve">Allocation of Investment Income to </w:t>
      </w:r>
      <w:r w:rsidRPr="60DF9196" w:rsidR="68754504">
        <w:rPr>
          <w:rFonts w:ascii="Sitka Text" w:hAnsi="Sitka Text" w:eastAsia="Sitka Text" w:cs="Sitka Text"/>
          <w:b w:val="1"/>
          <w:bCs w:val="1"/>
          <w:i w:val="0"/>
          <w:iCs w:val="0"/>
          <w:caps w:val="0"/>
          <w:smallCaps w:val="0"/>
          <w:noProof w:val="0"/>
          <w:color w:val="000000" w:themeColor="text1" w:themeTint="FF" w:themeShade="FF"/>
          <w:sz w:val="22"/>
          <w:szCs w:val="22"/>
          <w:lang w:val="en-US"/>
        </w:rPr>
        <w:t xml:space="preserve">the </w:t>
      </w:r>
      <w:r w:rsidRPr="60DF9196" w:rsidR="7BAB28D4">
        <w:rPr>
          <w:rFonts w:ascii="Sitka Text" w:hAnsi="Sitka Text" w:eastAsia="Sitka Text" w:cs="Sitka Text"/>
          <w:b w:val="1"/>
          <w:bCs w:val="1"/>
          <w:i w:val="0"/>
          <w:iCs w:val="0"/>
          <w:caps w:val="0"/>
          <w:smallCaps w:val="0"/>
          <w:noProof w:val="0"/>
          <w:color w:val="000000" w:themeColor="text1" w:themeTint="FF" w:themeShade="FF"/>
          <w:sz w:val="22"/>
          <w:szCs w:val="22"/>
          <w:lang w:val="en-US"/>
        </w:rPr>
        <w:t>f</w:t>
      </w:r>
      <w:r w:rsidRPr="60DF9196" w:rsidR="7BAB28D4">
        <w:rPr>
          <w:rFonts w:ascii="Sitka Text" w:hAnsi="Sitka Text" w:eastAsia="Sitka Text" w:cs="Sitka Text"/>
          <w:b w:val="1"/>
          <w:bCs w:val="1"/>
          <w:i w:val="0"/>
          <w:iCs w:val="0"/>
          <w:caps w:val="0"/>
          <w:smallCaps w:val="0"/>
          <w:noProof w:val="0"/>
          <w:color w:val="000000" w:themeColor="text1" w:themeTint="FF" w:themeShade="FF"/>
          <w:sz w:val="22"/>
          <w:szCs w:val="22"/>
          <w:lang w:val="en-US"/>
        </w:rPr>
        <w:t>und</w:t>
      </w:r>
    </w:p>
    <w:p w:rsidR="7BAB28D4" w:rsidP="60DF9196" w:rsidRDefault="7BAB28D4" w14:paraId="6B32D8E0" w14:textId="2D4AF32F">
      <w:pPr>
        <w:spacing w:before="240"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1</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Income</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from </w:t>
      </w:r>
      <w:r w:rsidRPr="60DF9196" w:rsidR="538C8021">
        <w:rPr>
          <w:rFonts w:ascii="Sitka Text" w:hAnsi="Sitka Text" w:eastAsia="Sitka Text" w:cs="Sitka Text"/>
          <w:b w:val="0"/>
          <w:bCs w:val="0"/>
          <w:i w:val="0"/>
          <w:iCs w:val="0"/>
          <w:caps w:val="0"/>
          <w:smallCaps w:val="0"/>
          <w:noProof w:val="0"/>
          <w:color w:val="000000" w:themeColor="text1" w:themeTint="FF" w:themeShade="FF"/>
          <w:sz w:val="22"/>
          <w:szCs w:val="22"/>
          <w:lang w:val="en-US"/>
        </w:rPr>
        <w:t>the</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portfolio for th</w:t>
      </w:r>
      <w:r w:rsidRPr="60DF9196" w:rsidR="7D4A2E75">
        <w:rPr>
          <w:rFonts w:ascii="Sitka Text" w:hAnsi="Sitka Text" w:eastAsia="Sitka Text" w:cs="Sitka Text"/>
          <w:b w:val="0"/>
          <w:bCs w:val="0"/>
          <w:i w:val="0"/>
          <w:iCs w:val="0"/>
          <w:caps w:val="0"/>
          <w:smallCaps w:val="0"/>
          <w:noProof w:val="0"/>
          <w:color w:val="000000" w:themeColor="text1" w:themeTint="FF" w:themeShade="FF"/>
          <w:sz w:val="22"/>
          <w:szCs w:val="22"/>
          <w:lang w:val="en-US"/>
        </w:rPr>
        <w:t>is</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fund </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only is</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to be </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allocated</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to </w:t>
      </w:r>
      <w:r w:rsidRPr="60DF9196" w:rsidR="4777DAFE">
        <w:rPr>
          <w:rFonts w:ascii="Sitka Text" w:hAnsi="Sitka Text" w:eastAsia="Sitka Text" w:cs="Sitka Text"/>
          <w:b w:val="0"/>
          <w:bCs w:val="0"/>
          <w:i w:val="0"/>
          <w:iCs w:val="0"/>
          <w:caps w:val="0"/>
          <w:smallCaps w:val="0"/>
          <w:noProof w:val="0"/>
          <w:color w:val="000000" w:themeColor="text1" w:themeTint="FF" w:themeShade="FF"/>
          <w:sz w:val="22"/>
          <w:szCs w:val="22"/>
          <w:lang w:val="en-US"/>
        </w:rPr>
        <w:t>it</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p>
    <w:p w:rsidR="7BAB28D4" w:rsidP="60DF9196" w:rsidRDefault="7BAB28D4" w14:paraId="5072EF5C" w14:textId="15D46123">
      <w:pPr>
        <w:spacing w:before="240"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2</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Where</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the investment portfolio of any fund is part of a common portfolio (</w:t>
      </w:r>
      <w:r w:rsidRPr="60DF9196" w:rsidR="6593D809">
        <w:rPr>
          <w:rFonts w:ascii="Sitka Text" w:hAnsi="Sitka Text" w:eastAsia="Sitka Text" w:cs="Sitka Text"/>
          <w:b w:val="0"/>
          <w:bCs w:val="0"/>
          <w:i w:val="0"/>
          <w:iCs w:val="0"/>
          <w:caps w:val="0"/>
          <w:smallCaps w:val="0"/>
          <w:noProof w:val="0"/>
          <w:color w:val="000000" w:themeColor="text1" w:themeTint="FF" w:themeShade="FF"/>
          <w:sz w:val="22"/>
          <w:szCs w:val="22"/>
          <w:lang w:val="en-US"/>
        </w:rPr>
        <w:t>e</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x</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pected </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to be the usual situation) the income allocation shall be pro rata in terms of the percentage share of the common portfolio represented by the fund concerned. This pro rata share shall include any element </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representing</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the unspent </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portion</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of the fund income account.</w:t>
      </w:r>
    </w:p>
    <w:p w:rsidR="11F615AE" w:rsidP="60DF9196" w:rsidRDefault="11F615AE" w14:paraId="1CDD49CB" w14:textId="4BDF0863">
      <w:pPr>
        <w:spacing w:before="240"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3)</w:t>
      </w:r>
      <w:r w:rsidRPr="60DF9196" w:rsidR="055236B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The definition of income used shall be the same as that applying to the common fund in general as agreed by the </w:t>
      </w:r>
      <w:r w:rsidRPr="60DF9196" w:rsidR="20B393D2">
        <w:rPr>
          <w:rFonts w:ascii="Sitka Text" w:hAnsi="Sitka Text" w:eastAsia="Sitka Text" w:cs="Sitka Text"/>
          <w:b w:val="0"/>
          <w:bCs w:val="0"/>
          <w:i w:val="0"/>
          <w:iCs w:val="0"/>
          <w:caps w:val="0"/>
          <w:smallCaps w:val="0"/>
          <w:noProof w:val="0"/>
          <w:color w:val="000000" w:themeColor="text1" w:themeTint="FF" w:themeShade="FF"/>
          <w:sz w:val="22"/>
          <w:szCs w:val="22"/>
          <w:lang w:val="en-US"/>
        </w:rPr>
        <w:t>GGTB</w:t>
      </w:r>
      <w:r w:rsidRPr="60DF9196" w:rsidR="7BAB28D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trustees.</w:t>
      </w:r>
    </w:p>
    <w:p w:rsidR="7BAB28D4" w:rsidP="60DF9196" w:rsidRDefault="7BAB28D4" w14:paraId="367AD53E" w14:textId="7A4B42DB">
      <w:pPr>
        <w:spacing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7BAB28D4">
        <w:rPr>
          <w:rFonts w:ascii="Sitka Text" w:hAnsi="Sitka Text" w:eastAsia="Sitka Text" w:cs="Sitka Text"/>
          <w:b w:val="1"/>
          <w:bCs w:val="1"/>
          <w:i w:val="0"/>
          <w:iCs w:val="0"/>
          <w:caps w:val="0"/>
          <w:smallCaps w:val="0"/>
          <w:noProof w:val="0"/>
          <w:color w:val="000000" w:themeColor="text1" w:themeTint="FF" w:themeShade="FF"/>
          <w:sz w:val="22"/>
          <w:szCs w:val="22"/>
          <w:lang w:val="en-US"/>
        </w:rPr>
        <w:t>Grant criteria</w:t>
      </w:r>
    </w:p>
    <w:p w:rsidR="03E6F7D4" w:rsidP="60DF9196" w:rsidRDefault="03E6F7D4" w14:paraId="4F5BFABD" w14:textId="33974695">
      <w:pPr>
        <w:pStyle w:val="Normal"/>
        <w:spacing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03E6F7D4">
        <w:rPr>
          <w:rFonts w:ascii="Sitka Text" w:hAnsi="Sitka Text" w:eastAsia="Sitka Text" w:cs="Sitka Text"/>
          <w:b w:val="1"/>
          <w:bCs w:val="1"/>
          <w:i w:val="0"/>
          <w:iCs w:val="0"/>
          <w:caps w:val="0"/>
          <w:smallCaps w:val="0"/>
          <w:noProof w:val="0"/>
          <w:color w:val="000000" w:themeColor="text1" w:themeTint="FF" w:themeShade="FF"/>
          <w:sz w:val="22"/>
          <w:szCs w:val="22"/>
          <w:lang w:val="en-US"/>
        </w:rPr>
        <w:t>Purpose</w:t>
      </w:r>
      <w:r w:rsidRPr="60DF9196" w:rsidR="5885E47F">
        <w:rPr>
          <w:rFonts w:ascii="Sitka Text" w:hAnsi="Sitka Text" w:eastAsia="Sitka Text" w:cs="Sitka Text"/>
          <w:b w:val="1"/>
          <w:bCs w:val="1"/>
          <w:i w:val="0"/>
          <w:iCs w:val="0"/>
          <w:caps w:val="0"/>
          <w:smallCaps w:val="0"/>
          <w:noProof w:val="0"/>
          <w:color w:val="000000" w:themeColor="text1" w:themeTint="FF" w:themeShade="FF"/>
          <w:sz w:val="22"/>
          <w:szCs w:val="22"/>
          <w:lang w:val="en-US"/>
        </w:rPr>
        <w:t xml:space="preserve">: </w:t>
      </w:r>
      <w:r w:rsidRPr="60DF9196" w:rsidR="5885E47F">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A grant from </w:t>
      </w:r>
      <w:r w:rsidRPr="60DF9196" w:rsidR="40782155">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the Hintz Fund may only be used for the purpose of improvement, repair and maintenance </w:t>
      </w:r>
      <w:r w:rsidRPr="60DF9196" w:rsidR="1FCA93E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of </w:t>
      </w:r>
      <w:r w:rsidRPr="60DF9196" w:rsidR="391A0E90">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existing </w:t>
      </w:r>
      <w:r w:rsidRPr="60DF9196" w:rsidR="1FCA93EE">
        <w:rPr>
          <w:rFonts w:ascii="Sitka Text" w:hAnsi="Sitka Text" w:eastAsia="Sitka Text" w:cs="Sitka Text"/>
          <w:b w:val="0"/>
          <w:bCs w:val="0"/>
          <w:i w:val="0"/>
          <w:iCs w:val="0"/>
          <w:caps w:val="0"/>
          <w:smallCaps w:val="0"/>
          <w:noProof w:val="0"/>
          <w:color w:val="000000" w:themeColor="text1" w:themeTint="FF" w:themeShade="FF"/>
          <w:sz w:val="22"/>
          <w:szCs w:val="22"/>
          <w:lang w:val="en-US"/>
        </w:rPr>
        <w:t>churches and other buildings used by the Lutheran Church of New Zealand.</w:t>
      </w:r>
    </w:p>
    <w:p w:rsidR="03E6F7D4" w:rsidP="60DF9196" w:rsidRDefault="03E6F7D4" w14:paraId="2025663E" w14:textId="053B6B9F">
      <w:pPr>
        <w:pStyle w:val="Normal"/>
        <w:spacing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03E6F7D4">
        <w:rPr>
          <w:rFonts w:ascii="Sitka Text" w:hAnsi="Sitka Text" w:eastAsia="Sitka Text" w:cs="Sitka Text"/>
          <w:b w:val="1"/>
          <w:bCs w:val="1"/>
          <w:i w:val="0"/>
          <w:iCs w:val="0"/>
          <w:caps w:val="0"/>
          <w:smallCaps w:val="0"/>
          <w:noProof w:val="0"/>
          <w:color w:val="000000" w:themeColor="text1" w:themeTint="FF" w:themeShade="FF"/>
          <w:sz w:val="22"/>
          <w:szCs w:val="22"/>
          <w:lang w:val="en-US"/>
        </w:rPr>
        <w:t>Scope</w:t>
      </w:r>
      <w:r w:rsidRPr="60DF9196" w:rsidR="5E6F791F">
        <w:rPr>
          <w:rFonts w:ascii="Sitka Text" w:hAnsi="Sitka Text" w:eastAsia="Sitka Text" w:cs="Sitka Text"/>
          <w:b w:val="1"/>
          <w:bCs w:val="1"/>
          <w:i w:val="0"/>
          <w:iCs w:val="0"/>
          <w:caps w:val="0"/>
          <w:smallCaps w:val="0"/>
          <w:noProof w:val="0"/>
          <w:color w:val="000000" w:themeColor="text1" w:themeTint="FF" w:themeShade="FF"/>
          <w:sz w:val="22"/>
          <w:szCs w:val="22"/>
          <w:lang w:val="en-US"/>
        </w:rPr>
        <w:t>:</w:t>
      </w:r>
      <w:r w:rsidRPr="60DF9196" w:rsidR="5E6F791F">
        <w:rPr>
          <w:rFonts w:ascii="Sitka Text" w:hAnsi="Sitka Text" w:eastAsia="Sitka Text" w:cs="Sitka Text"/>
          <w:b w:val="1"/>
          <w:bCs w:val="1"/>
          <w:i w:val="0"/>
          <w:iCs w:val="0"/>
          <w:caps w:val="0"/>
          <w:smallCaps w:val="0"/>
          <w:noProof w:val="0"/>
          <w:color w:val="000000" w:themeColor="text1" w:themeTint="FF" w:themeShade="FF"/>
          <w:sz w:val="22"/>
          <w:szCs w:val="22"/>
          <w:lang w:val="en-US"/>
        </w:rPr>
        <w:t xml:space="preserve"> </w:t>
      </w:r>
      <w:r w:rsidRPr="60DF9196" w:rsidR="1D145E51">
        <w:rPr>
          <w:rFonts w:ascii="Sitka Text" w:hAnsi="Sitka Text" w:eastAsia="Sitka Text" w:cs="Sitka Text"/>
          <w:b w:val="0"/>
          <w:bCs w:val="0"/>
          <w:i w:val="0"/>
          <w:iCs w:val="0"/>
          <w:caps w:val="0"/>
          <w:smallCaps w:val="0"/>
          <w:noProof w:val="0"/>
          <w:color w:val="000000" w:themeColor="text1" w:themeTint="FF" w:themeShade="FF"/>
          <w:sz w:val="22"/>
          <w:szCs w:val="22"/>
          <w:lang w:val="en-US"/>
        </w:rPr>
        <w:t>The c</w:t>
      </w:r>
      <w:r w:rsidRPr="60DF9196" w:rsidR="619BA7C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hurch or </w:t>
      </w:r>
      <w:r w:rsidRPr="60DF9196" w:rsidR="59ED5313">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other </w:t>
      </w:r>
      <w:r w:rsidRPr="60DF9196" w:rsidR="1D145E51">
        <w:rPr>
          <w:rFonts w:ascii="Sitka Text" w:hAnsi="Sitka Text" w:eastAsia="Sitka Text" w:cs="Sitka Text"/>
          <w:b w:val="0"/>
          <w:bCs w:val="0"/>
          <w:i w:val="0"/>
          <w:iCs w:val="0"/>
          <w:caps w:val="0"/>
          <w:smallCaps w:val="0"/>
          <w:noProof w:val="0"/>
          <w:color w:val="000000" w:themeColor="text1" w:themeTint="FF" w:themeShade="FF"/>
          <w:sz w:val="22"/>
          <w:szCs w:val="22"/>
          <w:lang w:val="en-US"/>
        </w:rPr>
        <w:t>building</w:t>
      </w:r>
      <w:r w:rsidRPr="60DF9196" w:rsidR="1D145E51">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must </w:t>
      </w:r>
      <w:r w:rsidRPr="60DF9196" w:rsidR="40EE1A5D">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be </w:t>
      </w:r>
      <w:r w:rsidRPr="60DF9196" w:rsidR="37ED6F87">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in </w:t>
      </w:r>
      <w:r w:rsidRPr="60DF9196" w:rsidR="40EE1A5D">
        <w:rPr>
          <w:rFonts w:ascii="Sitka Text" w:hAnsi="Sitka Text" w:eastAsia="Sitka Text" w:cs="Sitka Text"/>
          <w:b w:val="0"/>
          <w:bCs w:val="0"/>
          <w:i w:val="0"/>
          <w:iCs w:val="0"/>
          <w:caps w:val="0"/>
          <w:smallCaps w:val="0"/>
          <w:noProof w:val="0"/>
          <w:color w:val="000000" w:themeColor="text1" w:themeTint="FF" w:themeShade="FF"/>
          <w:sz w:val="22"/>
          <w:szCs w:val="22"/>
          <w:lang w:val="en-US"/>
        </w:rPr>
        <w:t>regular use</w:t>
      </w:r>
      <w:r w:rsidRPr="60DF9196" w:rsidR="40EE1A5D">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by LCNZ member congregations</w:t>
      </w:r>
      <w:r w:rsidRPr="60DF9196" w:rsidR="4754B0C1">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with a primary focus on </w:t>
      </w:r>
      <w:r w:rsidRPr="60DF9196" w:rsidR="4754B0C1">
        <w:rPr>
          <w:rFonts w:ascii="Sitka Text" w:hAnsi="Sitka Text" w:eastAsia="Sitka Text" w:cs="Sitka Text"/>
          <w:b w:val="0"/>
          <w:bCs w:val="0"/>
          <w:i w:val="0"/>
          <w:iCs w:val="0"/>
          <w:caps w:val="0"/>
          <w:smallCaps w:val="0"/>
          <w:noProof w:val="0"/>
          <w:color w:val="000000" w:themeColor="text1" w:themeTint="FF" w:themeShade="FF"/>
          <w:sz w:val="22"/>
          <w:szCs w:val="22"/>
          <w:lang w:val="en-US"/>
        </w:rPr>
        <w:t>worship, or</w:t>
      </w:r>
      <w:r w:rsidRPr="60DF9196" w:rsidR="24B57BCF">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24B57BCF">
        <w:rPr>
          <w:rFonts w:ascii="Sitka Text" w:hAnsi="Sitka Text" w:eastAsia="Sitka Text" w:cs="Sitka Text"/>
          <w:b w:val="0"/>
          <w:bCs w:val="0"/>
          <w:i w:val="0"/>
          <w:iCs w:val="0"/>
          <w:caps w:val="0"/>
          <w:smallCaps w:val="0"/>
          <w:noProof w:val="0"/>
          <w:color w:val="000000" w:themeColor="text1" w:themeTint="FF" w:themeShade="FF"/>
          <w:sz w:val="22"/>
          <w:szCs w:val="22"/>
          <w:lang w:val="en-US"/>
        </w:rPr>
        <w:t>providing</w:t>
      </w:r>
      <w:r w:rsidRPr="60DF9196" w:rsidR="4754B0C1">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service to the community</w:t>
      </w:r>
      <w:r w:rsidRPr="60DF9196" w:rsidR="55C8A626">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r w:rsidRPr="60DF9196" w:rsidR="4754B0C1">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or provision of a manse </w:t>
      </w:r>
      <w:r w:rsidRPr="60DF9196" w:rsidR="236CBB9B">
        <w:rPr>
          <w:rFonts w:ascii="Sitka Text" w:hAnsi="Sitka Text" w:eastAsia="Sitka Text" w:cs="Sitka Text"/>
          <w:b w:val="0"/>
          <w:bCs w:val="0"/>
          <w:i w:val="0"/>
          <w:iCs w:val="0"/>
          <w:caps w:val="0"/>
          <w:smallCaps w:val="0"/>
          <w:noProof w:val="0"/>
          <w:color w:val="000000" w:themeColor="text1" w:themeTint="FF" w:themeShade="FF"/>
          <w:sz w:val="22"/>
          <w:szCs w:val="22"/>
          <w:lang w:val="en-US"/>
        </w:rPr>
        <w:t>to</w:t>
      </w:r>
      <w:r w:rsidRPr="60DF9196" w:rsidR="4754B0C1">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0E83F6B8">
        <w:rPr>
          <w:rFonts w:ascii="Sitka Text" w:hAnsi="Sitka Text" w:eastAsia="Sitka Text" w:cs="Sitka Text"/>
          <w:b w:val="0"/>
          <w:bCs w:val="0"/>
          <w:i w:val="0"/>
          <w:iCs w:val="0"/>
          <w:caps w:val="0"/>
          <w:smallCaps w:val="0"/>
          <w:noProof w:val="0"/>
          <w:color w:val="000000" w:themeColor="text1" w:themeTint="FF" w:themeShade="FF"/>
          <w:sz w:val="22"/>
          <w:szCs w:val="22"/>
          <w:lang w:val="en-US"/>
        </w:rPr>
        <w:t>a person l</w:t>
      </w:r>
      <w:r w:rsidRPr="60DF9196" w:rsidR="0E83F6B8">
        <w:rPr>
          <w:rFonts w:ascii="Sitka Text" w:hAnsi="Sitka Text" w:eastAsia="Sitka Text" w:cs="Sitka Text"/>
          <w:b w:val="0"/>
          <w:bCs w:val="0"/>
          <w:i w:val="0"/>
          <w:iCs w:val="0"/>
          <w:caps w:val="0"/>
          <w:smallCaps w:val="0"/>
          <w:noProof w:val="0"/>
          <w:color w:val="000000" w:themeColor="text1" w:themeTint="FF" w:themeShade="FF"/>
          <w:sz w:val="22"/>
          <w:szCs w:val="22"/>
          <w:lang w:val="en-US"/>
        </w:rPr>
        <w:t>isted on the LCNZ</w:t>
      </w:r>
      <w:r w:rsidRPr="60DF9196" w:rsidR="0E83F6B8">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roll of pastors.</w:t>
      </w:r>
    </w:p>
    <w:p w:rsidR="03E6F7D4" w:rsidP="60DF9196" w:rsidRDefault="03E6F7D4" w14:paraId="11CC19B3" w14:textId="0552A168">
      <w:pPr>
        <w:pStyle w:val="Normal"/>
        <w:spacing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03E6F7D4">
        <w:rPr>
          <w:rFonts w:ascii="Sitka Text" w:hAnsi="Sitka Text" w:eastAsia="Sitka Text" w:cs="Sitka Text"/>
          <w:b w:val="1"/>
          <w:bCs w:val="1"/>
          <w:i w:val="0"/>
          <w:iCs w:val="0"/>
          <w:caps w:val="0"/>
          <w:smallCaps w:val="0"/>
          <w:noProof w:val="0"/>
          <w:color w:val="000000" w:themeColor="text1" w:themeTint="FF" w:themeShade="FF"/>
          <w:sz w:val="22"/>
          <w:szCs w:val="22"/>
          <w:lang w:val="en-US"/>
        </w:rPr>
        <w:t>Time profile of grants</w:t>
      </w:r>
      <w:r w:rsidRPr="60DF9196" w:rsidR="43085E6D">
        <w:rPr>
          <w:rFonts w:ascii="Sitka Text" w:hAnsi="Sitka Text" w:eastAsia="Sitka Text" w:cs="Sitka Text"/>
          <w:b w:val="1"/>
          <w:bCs w:val="1"/>
          <w:i w:val="0"/>
          <w:iCs w:val="0"/>
          <w:caps w:val="0"/>
          <w:smallCaps w:val="0"/>
          <w:noProof w:val="0"/>
          <w:color w:val="000000" w:themeColor="text1" w:themeTint="FF" w:themeShade="FF"/>
          <w:sz w:val="22"/>
          <w:szCs w:val="22"/>
          <w:lang w:val="en-US"/>
        </w:rPr>
        <w:t>:</w:t>
      </w:r>
      <w:r w:rsidRPr="60DF9196" w:rsidR="43085E6D">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The funds should be used within 12 months of being approved.</w:t>
      </w:r>
      <w:r w:rsidRPr="60DF9196" w:rsidR="3B81AF23">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A further application</w:t>
      </w:r>
      <w:r w:rsidRPr="60DF9196" w:rsidR="53127089">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to the fund</w:t>
      </w:r>
      <w:r w:rsidRPr="60DF9196" w:rsidR="3B81AF23">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may be made </w:t>
      </w:r>
      <w:r w:rsidRPr="60DF9196" w:rsidR="6F4D963E">
        <w:rPr>
          <w:rFonts w:ascii="Sitka Text" w:hAnsi="Sitka Text" w:eastAsia="Sitka Text" w:cs="Sitka Text"/>
          <w:b w:val="0"/>
          <w:bCs w:val="0"/>
          <w:i w:val="0"/>
          <w:iCs w:val="0"/>
          <w:caps w:val="0"/>
          <w:smallCaps w:val="0"/>
          <w:noProof w:val="0"/>
          <w:color w:val="000000" w:themeColor="text1" w:themeTint="FF" w:themeShade="FF"/>
          <w:sz w:val="22"/>
          <w:szCs w:val="22"/>
          <w:lang w:val="en-US"/>
        </w:rPr>
        <w:t>in the following year</w:t>
      </w:r>
      <w:r w:rsidRPr="60DF9196" w:rsidR="4514742C">
        <w:rPr>
          <w:rFonts w:ascii="Sitka Text" w:hAnsi="Sitka Text" w:eastAsia="Sitka Text" w:cs="Sitka Text"/>
          <w:b w:val="0"/>
          <w:bCs w:val="0"/>
          <w:i w:val="0"/>
          <w:iCs w:val="0"/>
          <w:caps w:val="0"/>
          <w:smallCaps w:val="0"/>
          <w:noProof w:val="0"/>
          <w:color w:val="000000" w:themeColor="text1" w:themeTint="FF" w:themeShade="FF"/>
          <w:sz w:val="22"/>
          <w:szCs w:val="22"/>
          <w:lang w:val="en-US"/>
        </w:rPr>
        <w:t>(s)</w:t>
      </w:r>
      <w:r w:rsidRPr="60DF9196" w:rsidR="2304AAA4">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f</w:t>
      </w:r>
      <w:r w:rsidRPr="60DF9196" w:rsidR="5559745C">
        <w:rPr>
          <w:rFonts w:ascii="Sitka Text" w:hAnsi="Sitka Text" w:eastAsia="Sitka Text" w:cs="Sitka Text"/>
          <w:b w:val="0"/>
          <w:bCs w:val="0"/>
          <w:i w:val="0"/>
          <w:iCs w:val="0"/>
          <w:caps w:val="0"/>
          <w:smallCaps w:val="0"/>
          <w:noProof w:val="0"/>
          <w:color w:val="000000" w:themeColor="text1" w:themeTint="FF" w:themeShade="FF"/>
          <w:sz w:val="22"/>
          <w:szCs w:val="22"/>
          <w:lang w:val="en-US"/>
        </w:rPr>
        <w:t>or the same project,</w:t>
      </w:r>
      <w:r w:rsidRPr="60DF9196" w:rsidR="6F4D963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but</w:t>
      </w:r>
      <w:r w:rsidRPr="60DF9196" w:rsidR="6E4C6258">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approval of </w:t>
      </w:r>
      <w:r w:rsidRPr="60DF9196" w:rsidR="6E4C6258">
        <w:rPr>
          <w:rFonts w:ascii="Sitka Text" w:hAnsi="Sitka Text" w:eastAsia="Sitka Text" w:cs="Sitka Text"/>
          <w:b w:val="0"/>
          <w:bCs w:val="0"/>
          <w:i w:val="0"/>
          <w:iCs w:val="0"/>
          <w:caps w:val="0"/>
          <w:smallCaps w:val="0"/>
          <w:noProof w:val="0"/>
          <w:color w:val="000000" w:themeColor="text1" w:themeTint="FF" w:themeShade="FF"/>
          <w:sz w:val="22"/>
          <w:szCs w:val="22"/>
          <w:lang w:val="en-US"/>
        </w:rPr>
        <w:t>subsequent</w:t>
      </w:r>
      <w:r w:rsidRPr="60DF9196" w:rsidR="6E4C6258">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applications </w:t>
      </w:r>
      <w:r w:rsidRPr="60DF9196" w:rsidR="0F9933A0">
        <w:rPr>
          <w:rFonts w:ascii="Sitka Text" w:hAnsi="Sitka Text" w:eastAsia="Sitka Text" w:cs="Sitka Text"/>
          <w:b w:val="0"/>
          <w:bCs w:val="0"/>
          <w:i w:val="0"/>
          <w:iCs w:val="0"/>
          <w:caps w:val="0"/>
          <w:smallCaps w:val="0"/>
          <w:noProof w:val="0"/>
          <w:color w:val="000000" w:themeColor="text1" w:themeTint="FF" w:themeShade="FF"/>
          <w:sz w:val="22"/>
          <w:szCs w:val="22"/>
          <w:lang w:val="en-US"/>
        </w:rPr>
        <w:t>will</w:t>
      </w:r>
      <w:r w:rsidRPr="60DF9196" w:rsidR="6F4D963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6F4D963E">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not </w:t>
      </w:r>
      <w:r w:rsidRPr="60DF9196" w:rsidR="053481FA">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be </w:t>
      </w:r>
      <w:r w:rsidRPr="60DF9196" w:rsidR="6F4D963E">
        <w:rPr>
          <w:rFonts w:ascii="Sitka Text" w:hAnsi="Sitka Text" w:eastAsia="Sitka Text" w:cs="Sitka Text"/>
          <w:b w:val="0"/>
          <w:bCs w:val="0"/>
          <w:i w:val="0"/>
          <w:iCs w:val="0"/>
          <w:caps w:val="0"/>
          <w:smallCaps w:val="0"/>
          <w:noProof w:val="0"/>
          <w:color w:val="000000" w:themeColor="text1" w:themeTint="FF" w:themeShade="FF"/>
          <w:sz w:val="22"/>
          <w:szCs w:val="22"/>
          <w:lang w:val="en-US"/>
        </w:rPr>
        <w:t>guaranteed.</w:t>
      </w:r>
    </w:p>
    <w:p w:rsidR="03E6F7D4" w:rsidP="60DF9196" w:rsidRDefault="03E6F7D4" w14:paraId="28154BD9" w14:textId="01DC8FE3">
      <w:pPr>
        <w:pStyle w:val="Normal"/>
        <w:spacing w:after="160" w:line="259" w:lineRule="auto"/>
        <w:rPr>
          <w:rFonts w:ascii="Sitka Text" w:hAnsi="Sitka Text" w:eastAsia="Sitka Text" w:cs="Sitka Text"/>
          <w:b w:val="1"/>
          <w:bCs w:val="1"/>
          <w:i w:val="0"/>
          <w:iCs w:val="0"/>
          <w:caps w:val="0"/>
          <w:smallCaps w:val="0"/>
          <w:noProof w:val="0"/>
          <w:color w:val="000000" w:themeColor="text1" w:themeTint="FF" w:themeShade="FF"/>
          <w:sz w:val="22"/>
          <w:szCs w:val="22"/>
          <w:lang w:val="en-US"/>
        </w:rPr>
      </w:pPr>
      <w:r w:rsidRPr="60DF9196" w:rsidR="03E6F7D4">
        <w:rPr>
          <w:rFonts w:ascii="Sitka Text" w:hAnsi="Sitka Text" w:eastAsia="Sitka Text" w:cs="Sitka Text"/>
          <w:b w:val="1"/>
          <w:bCs w:val="1"/>
          <w:i w:val="0"/>
          <w:iCs w:val="0"/>
          <w:caps w:val="0"/>
          <w:smallCaps w:val="0"/>
          <w:noProof w:val="0"/>
          <w:color w:val="000000" w:themeColor="text1" w:themeTint="FF" w:themeShade="FF"/>
          <w:sz w:val="22"/>
          <w:szCs w:val="22"/>
          <w:lang w:val="en-US"/>
        </w:rPr>
        <w:t>Examples of projects funded in the past</w:t>
      </w:r>
      <w:r w:rsidRPr="60DF9196" w:rsidR="383194A8">
        <w:rPr>
          <w:rFonts w:ascii="Sitka Text" w:hAnsi="Sitka Text" w:eastAsia="Sitka Text" w:cs="Sitka Text"/>
          <w:b w:val="1"/>
          <w:bCs w:val="1"/>
          <w:i w:val="0"/>
          <w:iCs w:val="0"/>
          <w:caps w:val="0"/>
          <w:smallCaps w:val="0"/>
          <w:noProof w:val="0"/>
          <w:color w:val="000000" w:themeColor="text1" w:themeTint="FF" w:themeShade="FF"/>
          <w:sz w:val="22"/>
          <w:szCs w:val="22"/>
          <w:lang w:val="en-US"/>
        </w:rPr>
        <w:t>:</w:t>
      </w:r>
      <w:r w:rsidRPr="60DF9196" w:rsidR="002EC00B">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002EC00B">
        <w:rPr>
          <w:rFonts w:ascii="Sitka Text" w:hAnsi="Sitka Text" w:eastAsia="Sitka Text" w:cs="Sitka Text"/>
          <w:b w:val="0"/>
          <w:bCs w:val="0"/>
          <w:i w:val="0"/>
          <w:iCs w:val="0"/>
          <w:caps w:val="0"/>
          <w:smallCaps w:val="0"/>
          <w:noProof w:val="0"/>
          <w:color w:val="000000" w:themeColor="text1" w:themeTint="FF" w:themeShade="FF"/>
          <w:sz w:val="22"/>
          <w:szCs w:val="22"/>
          <w:lang w:val="en-US"/>
        </w:rPr>
        <w:t>painting of church buildings</w:t>
      </w:r>
    </w:p>
    <w:p w:rsidR="60DF9196" w:rsidRDefault="60DF9196" w14:paraId="30DDAD57" w14:textId="0EA5ACFF">
      <w:r>
        <w:br w:type="page"/>
      </w:r>
    </w:p>
    <w:p w:rsidR="03E6F7D4" w:rsidP="60DF9196" w:rsidRDefault="03E6F7D4" w14:paraId="6F869CFB" w14:textId="3473B319">
      <w:pPr>
        <w:pStyle w:val="Normal"/>
        <w:spacing w:after="160" w:line="259" w:lineRule="auto"/>
        <w:rPr>
          <w:rFonts w:ascii="Sitka Text" w:hAnsi="Sitka Text" w:eastAsia="Sitka Text" w:cs="Sitka Text"/>
          <w:b w:val="1"/>
          <w:bCs w:val="1"/>
          <w:i w:val="0"/>
          <w:iCs w:val="0"/>
          <w:caps w:val="0"/>
          <w:smallCaps w:val="0"/>
          <w:noProof w:val="0"/>
          <w:color w:val="000000" w:themeColor="text1" w:themeTint="FF" w:themeShade="FF"/>
          <w:sz w:val="22"/>
          <w:szCs w:val="22"/>
          <w:lang w:val="en-US"/>
        </w:rPr>
      </w:pPr>
      <w:r w:rsidRPr="60DF9196" w:rsidR="03E6F7D4">
        <w:rPr>
          <w:rFonts w:ascii="Sitka Text" w:hAnsi="Sitka Text" w:eastAsia="Sitka Text" w:cs="Sitka Text"/>
          <w:b w:val="1"/>
          <w:bCs w:val="1"/>
          <w:i w:val="0"/>
          <w:iCs w:val="0"/>
          <w:caps w:val="0"/>
          <w:smallCaps w:val="0"/>
          <w:noProof w:val="0"/>
          <w:color w:val="000000" w:themeColor="text1" w:themeTint="FF" w:themeShade="FF"/>
          <w:sz w:val="22"/>
          <w:szCs w:val="22"/>
          <w:lang w:val="en-US"/>
        </w:rPr>
        <w:t xml:space="preserve">Who may </w:t>
      </w:r>
      <w:r w:rsidRPr="60DF9196" w:rsidR="03E6F7D4">
        <w:rPr>
          <w:rFonts w:ascii="Sitka Text" w:hAnsi="Sitka Text" w:eastAsia="Sitka Text" w:cs="Sitka Text"/>
          <w:b w:val="1"/>
          <w:bCs w:val="1"/>
          <w:i w:val="0"/>
          <w:iCs w:val="0"/>
          <w:caps w:val="0"/>
          <w:smallCaps w:val="0"/>
          <w:noProof w:val="0"/>
          <w:color w:val="000000" w:themeColor="text1" w:themeTint="FF" w:themeShade="FF"/>
          <w:sz w:val="22"/>
          <w:szCs w:val="22"/>
          <w:lang w:val="en-US"/>
        </w:rPr>
        <w:t>apply</w:t>
      </w:r>
      <w:r w:rsidRPr="60DF9196" w:rsidR="5DD4EEC9">
        <w:rPr>
          <w:rFonts w:ascii="Sitka Text" w:hAnsi="Sitka Text" w:eastAsia="Sitka Text" w:cs="Sitka Text"/>
          <w:b w:val="1"/>
          <w:bCs w:val="1"/>
          <w:i w:val="0"/>
          <w:iCs w:val="0"/>
          <w:caps w:val="0"/>
          <w:smallCaps w:val="0"/>
          <w:noProof w:val="0"/>
          <w:color w:val="000000" w:themeColor="text1" w:themeTint="FF" w:themeShade="FF"/>
          <w:sz w:val="22"/>
          <w:szCs w:val="22"/>
          <w:lang w:val="en-US"/>
        </w:rPr>
        <w:t>:</w:t>
      </w:r>
      <w:r w:rsidRPr="60DF9196" w:rsidR="40FAF301">
        <w:rPr>
          <w:rFonts w:ascii="Sitka Text" w:hAnsi="Sitka Text" w:eastAsia="Sitka Text" w:cs="Sitka Text"/>
          <w:b w:val="1"/>
          <w:bCs w:val="1"/>
          <w:i w:val="0"/>
          <w:iCs w:val="0"/>
          <w:caps w:val="0"/>
          <w:smallCaps w:val="0"/>
          <w:noProof w:val="0"/>
          <w:color w:val="000000" w:themeColor="text1" w:themeTint="FF" w:themeShade="FF"/>
          <w:sz w:val="22"/>
          <w:szCs w:val="22"/>
          <w:lang w:val="en-US"/>
        </w:rPr>
        <w:t xml:space="preserve"> </w:t>
      </w:r>
      <w:r w:rsidRPr="60DF9196" w:rsidR="398224DA">
        <w:rPr>
          <w:rFonts w:ascii="Sitka Text" w:hAnsi="Sitka Text" w:eastAsia="Sitka Text" w:cs="Sitka Text"/>
          <w:b w:val="0"/>
          <w:bCs w:val="0"/>
          <w:i w:val="0"/>
          <w:iCs w:val="0"/>
          <w:caps w:val="0"/>
          <w:smallCaps w:val="0"/>
          <w:noProof w:val="0"/>
          <w:color w:val="000000" w:themeColor="text1" w:themeTint="FF" w:themeShade="FF"/>
          <w:sz w:val="22"/>
          <w:szCs w:val="22"/>
          <w:lang w:val="en-US"/>
        </w:rPr>
        <w:t>P</w:t>
      </w:r>
      <w:r w:rsidRPr="60DF9196" w:rsidR="40FAF301">
        <w:rPr>
          <w:rFonts w:ascii="Sitka Text" w:hAnsi="Sitka Text" w:eastAsia="Sitka Text" w:cs="Sitka Text"/>
          <w:b w:val="0"/>
          <w:bCs w:val="0"/>
          <w:i w:val="0"/>
          <w:iCs w:val="0"/>
          <w:caps w:val="0"/>
          <w:smallCaps w:val="0"/>
          <w:noProof w:val="0"/>
          <w:color w:val="000000" w:themeColor="text1" w:themeTint="FF" w:themeShade="FF"/>
          <w:sz w:val="22"/>
          <w:szCs w:val="22"/>
          <w:lang w:val="en-US"/>
        </w:rPr>
        <w:t>arishes and congregations, inclu</w:t>
      </w:r>
      <w:r w:rsidRPr="60DF9196" w:rsidR="47618965">
        <w:rPr>
          <w:rFonts w:ascii="Sitka Text" w:hAnsi="Sitka Text" w:eastAsia="Sitka Text" w:cs="Sitka Text"/>
          <w:b w:val="0"/>
          <w:bCs w:val="0"/>
          <w:i w:val="0"/>
          <w:iCs w:val="0"/>
          <w:caps w:val="0"/>
          <w:smallCaps w:val="0"/>
          <w:noProof w:val="0"/>
          <w:color w:val="000000" w:themeColor="text1" w:themeTint="FF" w:themeShade="FF"/>
          <w:sz w:val="22"/>
          <w:szCs w:val="22"/>
          <w:lang w:val="en-US"/>
        </w:rPr>
        <w:t>ding cooperating parishes where regular Lutheran worship is provided.</w:t>
      </w:r>
      <w:r>
        <w:tab/>
      </w:r>
      <w:r>
        <w:tab/>
      </w:r>
      <w:r>
        <w:tab/>
      </w:r>
    </w:p>
    <w:p w:rsidR="1927A5D5" w:rsidP="60DF9196" w:rsidRDefault="1927A5D5" w14:paraId="0D8FAA66" w14:textId="098F5535">
      <w:pPr>
        <w:pStyle w:val="Normal"/>
        <w:spacing w:after="160" w:line="259" w:lineRule="auto"/>
        <w:rPr>
          <w:rFonts w:ascii="Sitka Text" w:hAnsi="Sitka Text" w:eastAsia="Sitka Text" w:cs="Sitka Text"/>
          <w:noProof w:val="0"/>
          <w:sz w:val="22"/>
          <w:szCs w:val="22"/>
          <w:lang w:val="en-US"/>
        </w:rPr>
      </w:pPr>
      <w:r w:rsidRPr="60DF9196" w:rsidR="1927A5D5">
        <w:rPr>
          <w:rFonts w:ascii="Sitka Text" w:hAnsi="Sitka Text" w:eastAsia="Sitka Text" w:cs="Sitka Text"/>
          <w:b w:val="1"/>
          <w:bCs w:val="1"/>
          <w:i w:val="0"/>
          <w:iCs w:val="0"/>
          <w:caps w:val="0"/>
          <w:smallCaps w:val="0"/>
          <w:noProof w:val="0"/>
          <w:color w:val="000000" w:themeColor="text1" w:themeTint="FF" w:themeShade="FF"/>
          <w:sz w:val="22"/>
          <w:szCs w:val="22"/>
          <w:lang w:val="en-US"/>
        </w:rPr>
        <w:t>Applications:</w:t>
      </w:r>
      <w:r w:rsidRPr="60DF9196" w:rsidR="4C679362">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May be made to the LCNZ national office. </w:t>
      </w:r>
      <w:r w:rsidRPr="60DF9196" w:rsidR="4C679362">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The application can be either on paper or an online form and should </w:t>
      </w:r>
      <w:r w:rsidRPr="60DF9196" w:rsidR="4C679362">
        <w:rPr>
          <w:rFonts w:ascii="Sitka Text" w:hAnsi="Sitka Text" w:eastAsia="Sitka Text" w:cs="Sitka Text"/>
          <w:b w:val="0"/>
          <w:bCs w:val="0"/>
          <w:i w:val="0"/>
          <w:iCs w:val="0"/>
          <w:caps w:val="0"/>
          <w:smallCaps w:val="0"/>
          <w:noProof w:val="0"/>
          <w:color w:val="000000" w:themeColor="text1" w:themeTint="FF" w:themeShade="FF"/>
          <w:sz w:val="22"/>
          <w:szCs w:val="22"/>
          <w:lang w:val="en-US"/>
        </w:rPr>
        <w:t>contain</w:t>
      </w:r>
      <w:r w:rsidRPr="60DF9196" w:rsidR="4C679362">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a description of the project plus the </w:t>
      </w:r>
      <w:r w:rsidRPr="60DF9196" w:rsidR="4C679362">
        <w:rPr>
          <w:rFonts w:ascii="Sitka Text" w:hAnsi="Sitka Text" w:eastAsia="Sitka Text" w:cs="Sitka Text"/>
          <w:b w:val="0"/>
          <w:bCs w:val="0"/>
          <w:i w:val="0"/>
          <w:iCs w:val="0"/>
          <w:caps w:val="0"/>
          <w:smallCaps w:val="0"/>
          <w:noProof w:val="0"/>
          <w:color w:val="000000" w:themeColor="text1" w:themeTint="FF" w:themeShade="FF"/>
          <w:sz w:val="22"/>
          <w:szCs w:val="22"/>
          <w:lang w:val="en-US"/>
        </w:rPr>
        <w:t>additional</w:t>
      </w:r>
      <w:r w:rsidRPr="60DF9196" w:rsidR="4C679362">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information requested on the form.</w:t>
      </w:r>
    </w:p>
    <w:p w:rsidR="03E6F7D4" w:rsidP="60DF9196" w:rsidRDefault="03E6F7D4" w14:paraId="704970ED" w14:textId="7F61CF5C">
      <w:pPr>
        <w:pStyle w:val="Normal"/>
        <w:spacing w:after="160" w:line="259" w:lineRule="auto"/>
        <w:rPr>
          <w:rFonts w:ascii="Sitka Text" w:hAnsi="Sitka Text" w:eastAsia="Sitka Text" w:cs="Sitka Text"/>
          <w:noProof w:val="0"/>
          <w:sz w:val="22"/>
          <w:szCs w:val="22"/>
          <w:lang w:val="en-US"/>
        </w:rPr>
      </w:pPr>
      <w:r w:rsidRPr="60DF9196" w:rsidR="03E6F7D4">
        <w:rPr>
          <w:rFonts w:ascii="Sitka Text" w:hAnsi="Sitka Text" w:eastAsia="Sitka Text" w:cs="Sitka Text"/>
          <w:b w:val="1"/>
          <w:bCs w:val="1"/>
          <w:i w:val="0"/>
          <w:iCs w:val="0"/>
          <w:caps w:val="0"/>
          <w:smallCaps w:val="0"/>
          <w:noProof w:val="0"/>
          <w:color w:val="000000" w:themeColor="text1" w:themeTint="FF" w:themeShade="FF"/>
          <w:sz w:val="22"/>
          <w:szCs w:val="22"/>
          <w:lang w:val="en-US"/>
        </w:rPr>
        <w:t>Source of funding</w:t>
      </w:r>
      <w:r w:rsidRPr="60DF9196" w:rsidR="132810AF">
        <w:rPr>
          <w:rFonts w:ascii="Sitka Text" w:hAnsi="Sitka Text" w:eastAsia="Sitka Text" w:cs="Sitka Text"/>
          <w:b w:val="1"/>
          <w:bCs w:val="1"/>
          <w:i w:val="0"/>
          <w:iCs w:val="0"/>
          <w:caps w:val="0"/>
          <w:smallCaps w:val="0"/>
          <w:noProof w:val="0"/>
          <w:color w:val="000000" w:themeColor="text1" w:themeTint="FF" w:themeShade="FF"/>
          <w:sz w:val="22"/>
          <w:szCs w:val="22"/>
          <w:lang w:val="en-US"/>
        </w:rPr>
        <w:t>:</w:t>
      </w:r>
      <w:r w:rsidRPr="60DF9196" w:rsidR="132810AF">
        <w:rPr>
          <w:rFonts w:ascii="Sitka Text" w:hAnsi="Sitka Text" w:eastAsia="Sitka Text" w:cs="Sitka Text"/>
          <w:b w:val="1"/>
          <w:bCs w:val="1"/>
          <w:i w:val="0"/>
          <w:iCs w:val="0"/>
          <w:caps w:val="0"/>
          <w:smallCaps w:val="0"/>
          <w:noProof w:val="0"/>
          <w:color w:val="000000" w:themeColor="text1" w:themeTint="FF" w:themeShade="FF"/>
          <w:sz w:val="22"/>
          <w:szCs w:val="22"/>
          <w:lang w:val="en-US"/>
        </w:rPr>
        <w:t xml:space="preserve"> </w:t>
      </w:r>
      <w:r w:rsidRPr="60DF9196" w:rsidR="132810AF">
        <w:rPr>
          <w:rFonts w:ascii="Sitka Text" w:hAnsi="Sitka Text" w:eastAsia="Sitka Text" w:cs="Sitka Text"/>
          <w:b w:val="0"/>
          <w:bCs w:val="0"/>
          <w:i w:val="0"/>
          <w:iCs w:val="0"/>
          <w:caps w:val="0"/>
          <w:smallCaps w:val="0"/>
          <w:noProof w:val="0"/>
          <w:color w:val="000000" w:themeColor="text1" w:themeTint="FF" w:themeShade="FF"/>
          <w:sz w:val="22"/>
          <w:szCs w:val="22"/>
          <w:lang w:val="en-US"/>
        </w:rPr>
        <w:t>The income derived from the Estate of Mar</w:t>
      </w:r>
      <w:r w:rsidRPr="60DF9196" w:rsidR="0B0C7894">
        <w:rPr>
          <w:rFonts w:ascii="Sitka Text" w:hAnsi="Sitka Text" w:eastAsia="Sitka Text" w:cs="Sitka Text"/>
          <w:b w:val="0"/>
          <w:bCs w:val="0"/>
          <w:i w:val="0"/>
          <w:iCs w:val="0"/>
          <w:caps w:val="0"/>
          <w:smallCaps w:val="0"/>
          <w:noProof w:val="0"/>
          <w:color w:val="000000" w:themeColor="text1" w:themeTint="FF" w:themeShade="FF"/>
          <w:sz w:val="22"/>
          <w:szCs w:val="22"/>
          <w:lang w:val="en-US"/>
        </w:rPr>
        <w:t>tha Louise Hintz</w:t>
      </w:r>
      <w:r w:rsidRPr="60DF9196" w:rsidR="132810AF">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Fund as specified in the criteria </w:t>
      </w:r>
      <w:r w:rsidRPr="60DF9196" w:rsidR="132810AF">
        <w:rPr>
          <w:rFonts w:ascii="Sitka Text" w:hAnsi="Sitka Text" w:eastAsia="Sitka Text" w:cs="Sitka Text"/>
          <w:b w:val="0"/>
          <w:bCs w:val="0"/>
          <w:i w:val="0"/>
          <w:iCs w:val="0"/>
          <w:caps w:val="0"/>
          <w:smallCaps w:val="0"/>
          <w:noProof w:val="0"/>
          <w:color w:val="000000" w:themeColor="text1" w:themeTint="FF" w:themeShade="FF"/>
          <w:sz w:val="22"/>
          <w:szCs w:val="22"/>
          <w:lang w:val="en-US"/>
        </w:rPr>
        <w:t>abo</w:t>
      </w:r>
      <w:r w:rsidRPr="60DF9196" w:rsidR="132810AF">
        <w:rPr>
          <w:rFonts w:ascii="Sitka Text" w:hAnsi="Sitka Text" w:eastAsia="Sitka Text" w:cs="Sitka Text"/>
          <w:b w:val="0"/>
          <w:bCs w:val="0"/>
          <w:i w:val="0"/>
          <w:iCs w:val="0"/>
          <w:caps w:val="0"/>
          <w:smallCaps w:val="0"/>
          <w:noProof w:val="0"/>
          <w:color w:val="000000" w:themeColor="text1" w:themeTint="FF" w:themeShade="FF"/>
          <w:sz w:val="22"/>
          <w:szCs w:val="22"/>
          <w:lang w:val="en-US"/>
        </w:rPr>
        <w:t>v</w:t>
      </w:r>
      <w:r w:rsidRPr="60DF9196" w:rsidR="132810AF">
        <w:rPr>
          <w:rFonts w:ascii="Sitka Text" w:hAnsi="Sitka Text" w:eastAsia="Sitka Text" w:cs="Sitka Text"/>
          <w:b w:val="0"/>
          <w:bCs w:val="0"/>
          <w:i w:val="0"/>
          <w:iCs w:val="0"/>
          <w:caps w:val="0"/>
          <w:smallCaps w:val="0"/>
          <w:noProof w:val="0"/>
          <w:color w:val="000000" w:themeColor="text1" w:themeTint="FF" w:themeShade="FF"/>
          <w:sz w:val="22"/>
          <w:szCs w:val="22"/>
          <w:lang w:val="en-US"/>
        </w:rPr>
        <w:t>e</w:t>
      </w:r>
      <w:r w:rsidRPr="60DF9196" w:rsidR="132810AF">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132810AF">
        <w:rPr>
          <w:rFonts w:ascii="Sitka Text" w:hAnsi="Sitka Text" w:eastAsia="Sitka Text" w:cs="Sitka Text"/>
          <w:noProof w:val="0"/>
          <w:sz w:val="22"/>
          <w:szCs w:val="22"/>
          <w:lang w:val="en-US"/>
        </w:rPr>
        <w:t xml:space="preserve"> </w:t>
      </w:r>
    </w:p>
    <w:p w:rsidR="03E6F7D4" w:rsidP="60DF9196" w:rsidRDefault="03E6F7D4" w14:paraId="6A88D230" w14:textId="7DAD5BC0">
      <w:pPr>
        <w:pStyle w:val="Normal"/>
        <w:spacing w:after="160" w:line="259" w:lineRule="auto"/>
        <w:rPr>
          <w:rFonts w:ascii="Sitka Text" w:hAnsi="Sitka Text" w:eastAsia="Sitka Text" w:cs="Sitka Text"/>
          <w:b w:val="0"/>
          <w:bCs w:val="0"/>
          <w:i w:val="0"/>
          <w:iCs w:val="0"/>
          <w:caps w:val="0"/>
          <w:smallCaps w:val="0"/>
          <w:noProof w:val="0"/>
          <w:color w:val="000000" w:themeColor="text1" w:themeTint="FF" w:themeShade="FF"/>
          <w:sz w:val="22"/>
          <w:szCs w:val="22"/>
          <w:lang w:val="en-US"/>
        </w:rPr>
      </w:pPr>
      <w:r w:rsidRPr="60DF9196" w:rsidR="03E6F7D4">
        <w:rPr>
          <w:rFonts w:ascii="Sitka Text" w:hAnsi="Sitka Text" w:eastAsia="Sitka Text" w:cs="Sitka Text"/>
          <w:b w:val="1"/>
          <w:bCs w:val="1"/>
          <w:i w:val="0"/>
          <w:iCs w:val="0"/>
          <w:caps w:val="0"/>
          <w:smallCaps w:val="0"/>
          <w:noProof w:val="0"/>
          <w:color w:val="000000" w:themeColor="text1" w:themeTint="FF" w:themeShade="FF"/>
          <w:sz w:val="22"/>
          <w:szCs w:val="22"/>
          <w:lang w:val="en-US"/>
        </w:rPr>
        <w:t>Report back</w:t>
      </w:r>
      <w:r w:rsidRPr="60DF9196" w:rsidR="5E15F086">
        <w:rPr>
          <w:rFonts w:ascii="Sitka Text" w:hAnsi="Sitka Text" w:eastAsia="Sitka Text" w:cs="Sitka Text"/>
          <w:b w:val="1"/>
          <w:bCs w:val="1"/>
          <w:i w:val="0"/>
          <w:iCs w:val="0"/>
          <w:caps w:val="0"/>
          <w:smallCaps w:val="0"/>
          <w:noProof w:val="0"/>
          <w:color w:val="000000" w:themeColor="text1" w:themeTint="FF" w:themeShade="FF"/>
          <w:sz w:val="22"/>
          <w:szCs w:val="22"/>
          <w:lang w:val="en-US"/>
        </w:rPr>
        <w:t>:</w:t>
      </w:r>
      <w:r w:rsidRPr="60DF9196" w:rsidR="0C73A3A5">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0C73A3A5">
        <w:rPr>
          <w:rFonts w:ascii="Sitka Text" w:hAnsi="Sitka Text" w:eastAsia="Sitka Text" w:cs="Sitka Text"/>
          <w:b w:val="0"/>
          <w:bCs w:val="0"/>
          <w:i w:val="0"/>
          <w:iCs w:val="0"/>
          <w:caps w:val="0"/>
          <w:smallCaps w:val="0"/>
          <w:noProof w:val="0"/>
          <w:color w:val="000000" w:themeColor="text1" w:themeTint="FF" w:themeShade="FF"/>
          <w:sz w:val="22"/>
          <w:szCs w:val="22"/>
          <w:lang w:val="en-US"/>
        </w:rPr>
        <w:t>Congregations or parishes receiving grants are expected to report back to</w:t>
      </w:r>
      <w:r w:rsidRPr="60DF9196" w:rsidR="0C73A3A5">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1F2334AF">
        <w:rPr>
          <w:rFonts w:ascii="Sitka Text" w:hAnsi="Sitka Text" w:eastAsia="Sitka Text" w:cs="Sitka Text"/>
          <w:b w:val="0"/>
          <w:bCs w:val="0"/>
          <w:i w:val="0"/>
          <w:iCs w:val="0"/>
          <w:caps w:val="0"/>
          <w:smallCaps w:val="0"/>
          <w:noProof w:val="0"/>
          <w:color w:val="000000" w:themeColor="text1" w:themeTint="FF" w:themeShade="FF"/>
          <w:sz w:val="22"/>
          <w:szCs w:val="22"/>
          <w:lang w:val="en-US"/>
        </w:rPr>
        <w:t>GGTB</w:t>
      </w:r>
      <w:r w:rsidRPr="60DF9196" w:rsidR="0C73A3A5">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on the outcome of the project funded by the grant</w:t>
      </w:r>
      <w:r w:rsidRPr="60DF9196" w:rsidR="0C73A3A5">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0C73A3A5">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Where possible this should be qualitative, </w:t>
      </w:r>
      <w:r w:rsidRPr="60DF9196" w:rsidR="0C73A3A5">
        <w:rPr>
          <w:rFonts w:ascii="Sitka Text" w:hAnsi="Sitka Text" w:eastAsia="Sitka Text" w:cs="Sitka Text"/>
          <w:b w:val="0"/>
          <w:bCs w:val="0"/>
          <w:i w:val="0"/>
          <w:iCs w:val="0"/>
          <w:caps w:val="0"/>
          <w:smallCaps w:val="0"/>
          <w:noProof w:val="0"/>
          <w:color w:val="000000" w:themeColor="text1" w:themeTint="FF" w:themeShade="FF"/>
          <w:sz w:val="22"/>
          <w:szCs w:val="22"/>
          <w:lang w:val="en-US"/>
        </w:rPr>
        <w:t>e</w:t>
      </w:r>
      <w:r w:rsidRPr="60DF9196" w:rsidR="4B1888D6">
        <w:rPr>
          <w:rFonts w:ascii="Sitka Text" w:hAnsi="Sitka Text" w:eastAsia="Sitka Text" w:cs="Sitka Text"/>
          <w:b w:val="0"/>
          <w:bCs w:val="0"/>
          <w:i w:val="0"/>
          <w:iCs w:val="0"/>
          <w:caps w:val="0"/>
          <w:smallCaps w:val="0"/>
          <w:noProof w:val="0"/>
          <w:color w:val="000000" w:themeColor="text1" w:themeTint="FF" w:themeShade="FF"/>
          <w:sz w:val="22"/>
          <w:szCs w:val="22"/>
          <w:lang w:val="en-US"/>
        </w:rPr>
        <w:t>g</w:t>
      </w:r>
      <w:r w:rsidRPr="60DF9196" w:rsidR="4B1888D6">
        <w:rPr>
          <w:rFonts w:ascii="Sitka Text" w:hAnsi="Sitka Text" w:eastAsia="Sitka Text" w:cs="Sitka Text"/>
          <w:b w:val="0"/>
          <w:bCs w:val="0"/>
          <w:i w:val="0"/>
          <w:iCs w:val="0"/>
          <w:caps w:val="0"/>
          <w:smallCaps w:val="0"/>
          <w:noProof w:val="0"/>
          <w:color w:val="000000" w:themeColor="text1" w:themeTint="FF" w:themeShade="FF"/>
          <w:sz w:val="22"/>
          <w:szCs w:val="22"/>
          <w:lang w:val="en-US"/>
        </w:rPr>
        <w:t>, building inspection reports, building warrants of fitness</w:t>
      </w:r>
      <w:r w:rsidRPr="60DF9196" w:rsidR="0C73A3A5">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r w:rsidRPr="60DF9196" w:rsidR="42FCF0BB">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 </w:t>
      </w:r>
      <w:r w:rsidRPr="60DF9196" w:rsidR="6287CA2C">
        <w:rPr>
          <w:rFonts w:ascii="Sitka Text" w:hAnsi="Sitka Text" w:eastAsia="Sitka Text" w:cs="Sitka Text"/>
          <w:b w:val="0"/>
          <w:bCs w:val="0"/>
          <w:i w:val="0"/>
          <w:iCs w:val="0"/>
          <w:caps w:val="0"/>
          <w:smallCaps w:val="0"/>
          <w:noProof w:val="0"/>
          <w:color w:val="000000" w:themeColor="text1" w:themeTint="FF" w:themeShade="FF"/>
          <w:sz w:val="22"/>
          <w:szCs w:val="22"/>
          <w:lang w:val="en-US"/>
        </w:rPr>
        <w:t xml:space="preserve">‘Before and after’ photos of repair work or progress will also be </w:t>
      </w:r>
      <w:r w:rsidRPr="60DF9196" w:rsidR="1C6CFF12">
        <w:rPr>
          <w:rFonts w:ascii="Sitka Text" w:hAnsi="Sitka Text" w:eastAsia="Sitka Text" w:cs="Sitka Text"/>
          <w:b w:val="0"/>
          <w:bCs w:val="0"/>
          <w:i w:val="0"/>
          <w:iCs w:val="0"/>
          <w:caps w:val="0"/>
          <w:smallCaps w:val="0"/>
          <w:noProof w:val="0"/>
          <w:color w:val="000000" w:themeColor="text1" w:themeTint="FF" w:themeShade="FF"/>
          <w:sz w:val="22"/>
          <w:szCs w:val="22"/>
          <w:lang w:val="en-US"/>
        </w:rPr>
        <w:t>appropriate</w:t>
      </w:r>
      <w:r w:rsidRPr="60DF9196" w:rsidR="6287CA2C">
        <w:rPr>
          <w:rFonts w:ascii="Sitka Text" w:hAnsi="Sitka Text" w:eastAsia="Sitka Text" w:cs="Sitka Text"/>
          <w:b w:val="0"/>
          <w:bCs w:val="0"/>
          <w:i w:val="0"/>
          <w:iCs w:val="0"/>
          <w:caps w:val="0"/>
          <w:smallCaps w:val="0"/>
          <w:noProof w:val="0"/>
          <w:color w:val="000000" w:themeColor="text1" w:themeTint="FF" w:themeShade="FF"/>
          <w:sz w:val="22"/>
          <w:szCs w:val="22"/>
          <w:lang w:val="en-US"/>
        </w:rPr>
        <w:t>.</w:t>
      </w:r>
    </w:p>
    <w:p w:rsidR="03E6F7D4" w:rsidP="60DF9196" w:rsidRDefault="03E6F7D4" w14:paraId="71CC7C5F" w14:textId="5F4D9D4F">
      <w:pPr>
        <w:pStyle w:val="Normal"/>
        <w:spacing w:after="160" w:line="259" w:lineRule="auto"/>
        <w:rPr>
          <w:rFonts w:ascii="Sitka Text" w:hAnsi="Sitka Text" w:eastAsia="Sitka Text" w:cs="Sitka Text"/>
          <w:b w:val="1"/>
          <w:bCs w:val="1"/>
          <w:i w:val="0"/>
          <w:iCs w:val="0"/>
          <w:caps w:val="0"/>
          <w:smallCaps w:val="0"/>
          <w:noProof w:val="0"/>
          <w:color w:val="000000" w:themeColor="text1" w:themeTint="FF" w:themeShade="FF"/>
          <w:sz w:val="22"/>
          <w:szCs w:val="22"/>
          <w:lang w:val="en-US"/>
        </w:rPr>
      </w:pPr>
    </w:p>
    <w:p w:rsidR="11F615AE" w:rsidP="11F615AE" w:rsidRDefault="11F615AE" w14:paraId="24FF935A" w14:textId="27F50C53">
      <w:pPr>
        <w:pStyle w:val="Normal"/>
        <w:spacing w:before="240"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1F615AE" w:rsidP="11F615AE" w:rsidRDefault="11F615AE" w14:paraId="0860D4B2" w14:textId="40ACCB86">
      <w:pPr>
        <w:pStyle w:val="Normal"/>
      </w:pPr>
    </w:p>
    <w:p w:rsidR="72E9E415" w:rsidP="72E9E415" w:rsidRDefault="72E9E415" w14:paraId="63D87993" w14:textId="3F206B4B">
      <w:pPr>
        <w:pStyle w:val="Normal"/>
      </w:pPr>
    </w:p>
    <w:p w:rsidR="72E9E415" w:rsidP="72E9E415" w:rsidRDefault="72E9E415" w14:paraId="6AB00473" w14:textId="0C136A9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45e7e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684A25"/>
    <w:rsid w:val="002EC00B"/>
    <w:rsid w:val="00D48C42"/>
    <w:rsid w:val="015D00B5"/>
    <w:rsid w:val="02B13E2E"/>
    <w:rsid w:val="02E8AF77"/>
    <w:rsid w:val="03019964"/>
    <w:rsid w:val="033E15D1"/>
    <w:rsid w:val="03436056"/>
    <w:rsid w:val="03E6F7D4"/>
    <w:rsid w:val="03EC971D"/>
    <w:rsid w:val="040C2D04"/>
    <w:rsid w:val="04684A25"/>
    <w:rsid w:val="04F31788"/>
    <w:rsid w:val="053481FA"/>
    <w:rsid w:val="055236B4"/>
    <w:rsid w:val="05CD4728"/>
    <w:rsid w:val="06066E97"/>
    <w:rsid w:val="06205039"/>
    <w:rsid w:val="06BEBEC1"/>
    <w:rsid w:val="09623B66"/>
    <w:rsid w:val="0B0C7894"/>
    <w:rsid w:val="0B6F4AF7"/>
    <w:rsid w:val="0BF20EC4"/>
    <w:rsid w:val="0C0D7760"/>
    <w:rsid w:val="0C73A3A5"/>
    <w:rsid w:val="0D0B1B58"/>
    <w:rsid w:val="0DF6BDF4"/>
    <w:rsid w:val="0E83F6B8"/>
    <w:rsid w:val="0F0536AE"/>
    <w:rsid w:val="0F9933A0"/>
    <w:rsid w:val="1124A12B"/>
    <w:rsid w:val="11F615AE"/>
    <w:rsid w:val="12CA2F17"/>
    <w:rsid w:val="1324AD86"/>
    <w:rsid w:val="132810AF"/>
    <w:rsid w:val="13503311"/>
    <w:rsid w:val="147679ED"/>
    <w:rsid w:val="15B76C2E"/>
    <w:rsid w:val="1640BE6E"/>
    <w:rsid w:val="165C4E48"/>
    <w:rsid w:val="172CD3E5"/>
    <w:rsid w:val="1839BF35"/>
    <w:rsid w:val="185A9E38"/>
    <w:rsid w:val="185A9E38"/>
    <w:rsid w:val="18B7696F"/>
    <w:rsid w:val="190C6C45"/>
    <w:rsid w:val="1927A5D5"/>
    <w:rsid w:val="1A5339D0"/>
    <w:rsid w:val="1B142F91"/>
    <w:rsid w:val="1BF49518"/>
    <w:rsid w:val="1C6CFF12"/>
    <w:rsid w:val="1CD53058"/>
    <w:rsid w:val="1D145E51"/>
    <w:rsid w:val="1D5B16C5"/>
    <w:rsid w:val="1D8ADA92"/>
    <w:rsid w:val="1F124895"/>
    <w:rsid w:val="1F2334AF"/>
    <w:rsid w:val="1FCA93EE"/>
    <w:rsid w:val="20B393D2"/>
    <w:rsid w:val="20B7F0DF"/>
    <w:rsid w:val="20C1CCEC"/>
    <w:rsid w:val="20C27B54"/>
    <w:rsid w:val="21AC9DB2"/>
    <w:rsid w:val="2253C140"/>
    <w:rsid w:val="22777412"/>
    <w:rsid w:val="2304AAA4"/>
    <w:rsid w:val="236CBB9B"/>
    <w:rsid w:val="236D7744"/>
    <w:rsid w:val="24B57BCF"/>
    <w:rsid w:val="258B6202"/>
    <w:rsid w:val="28E6B596"/>
    <w:rsid w:val="2BCABEE6"/>
    <w:rsid w:val="2D39A536"/>
    <w:rsid w:val="2F3A31CE"/>
    <w:rsid w:val="2F4A472A"/>
    <w:rsid w:val="303C7397"/>
    <w:rsid w:val="326DD1B7"/>
    <w:rsid w:val="3271D290"/>
    <w:rsid w:val="3281E7EC"/>
    <w:rsid w:val="3375BA36"/>
    <w:rsid w:val="341A6DA5"/>
    <w:rsid w:val="34EADA76"/>
    <w:rsid w:val="35ABD037"/>
    <w:rsid w:val="3673A5D4"/>
    <w:rsid w:val="37ED6F87"/>
    <w:rsid w:val="383194A8"/>
    <w:rsid w:val="383BA395"/>
    <w:rsid w:val="391A0E90"/>
    <w:rsid w:val="398224DA"/>
    <w:rsid w:val="3A4FE6F3"/>
    <w:rsid w:val="3B81AF23"/>
    <w:rsid w:val="3BDA5321"/>
    <w:rsid w:val="3BFBBEBB"/>
    <w:rsid w:val="3C4DDEED"/>
    <w:rsid w:val="3DA31DF0"/>
    <w:rsid w:val="3E91BCBC"/>
    <w:rsid w:val="3EFFBBF2"/>
    <w:rsid w:val="3F10BB0B"/>
    <w:rsid w:val="3F4177A6"/>
    <w:rsid w:val="3F98622E"/>
    <w:rsid w:val="402D8D1D"/>
    <w:rsid w:val="40782155"/>
    <w:rsid w:val="40EE1A5D"/>
    <w:rsid w:val="40FAF301"/>
    <w:rsid w:val="423A5CA4"/>
    <w:rsid w:val="42950D71"/>
    <w:rsid w:val="42FCF0BB"/>
    <w:rsid w:val="43085E6D"/>
    <w:rsid w:val="441C2EDB"/>
    <w:rsid w:val="4430DDD2"/>
    <w:rsid w:val="4472192F"/>
    <w:rsid w:val="4514742C"/>
    <w:rsid w:val="45B0B92A"/>
    <w:rsid w:val="47234A8A"/>
    <w:rsid w:val="474C898B"/>
    <w:rsid w:val="4754B0C1"/>
    <w:rsid w:val="47618965"/>
    <w:rsid w:val="4777DAFE"/>
    <w:rsid w:val="47FE16BC"/>
    <w:rsid w:val="48389F02"/>
    <w:rsid w:val="485BF524"/>
    <w:rsid w:val="48E859EC"/>
    <w:rsid w:val="4B1888D6"/>
    <w:rsid w:val="4C40B944"/>
    <w:rsid w:val="4C679362"/>
    <w:rsid w:val="4C784C4D"/>
    <w:rsid w:val="4E6DD24E"/>
    <w:rsid w:val="4FD5AAD9"/>
    <w:rsid w:val="50F44E6E"/>
    <w:rsid w:val="52556E04"/>
    <w:rsid w:val="529729B8"/>
    <w:rsid w:val="53127089"/>
    <w:rsid w:val="534BCD47"/>
    <w:rsid w:val="538C8021"/>
    <w:rsid w:val="54926ABE"/>
    <w:rsid w:val="54E78799"/>
    <w:rsid w:val="5559745C"/>
    <w:rsid w:val="55C8A626"/>
    <w:rsid w:val="55CECA7A"/>
    <w:rsid w:val="563FED7D"/>
    <w:rsid w:val="5880E1A1"/>
    <w:rsid w:val="5885E47F"/>
    <w:rsid w:val="59ED5313"/>
    <w:rsid w:val="5A46E22C"/>
    <w:rsid w:val="5B11E443"/>
    <w:rsid w:val="5B87DD4B"/>
    <w:rsid w:val="5C71A7BA"/>
    <w:rsid w:val="5DD4EEC9"/>
    <w:rsid w:val="5E15F086"/>
    <w:rsid w:val="5E63DD4F"/>
    <w:rsid w:val="5E6F791F"/>
    <w:rsid w:val="60DF9196"/>
    <w:rsid w:val="619BA7C4"/>
    <w:rsid w:val="6235B9FE"/>
    <w:rsid w:val="6287CA2C"/>
    <w:rsid w:val="62C5282B"/>
    <w:rsid w:val="62C8DD5C"/>
    <w:rsid w:val="633209EF"/>
    <w:rsid w:val="64EAEC9A"/>
    <w:rsid w:val="651BCAF3"/>
    <w:rsid w:val="6529836A"/>
    <w:rsid w:val="6593D809"/>
    <w:rsid w:val="6623C8AD"/>
    <w:rsid w:val="66B79B54"/>
    <w:rsid w:val="6728DA84"/>
    <w:rsid w:val="686D1AFE"/>
    <w:rsid w:val="68754504"/>
    <w:rsid w:val="69476EB2"/>
    <w:rsid w:val="69A4F277"/>
    <w:rsid w:val="6AE33F13"/>
    <w:rsid w:val="6B6D33C5"/>
    <w:rsid w:val="6B8B0C77"/>
    <w:rsid w:val="6D090426"/>
    <w:rsid w:val="6E4C6258"/>
    <w:rsid w:val="6F4D963E"/>
    <w:rsid w:val="702795E0"/>
    <w:rsid w:val="705E7D9A"/>
    <w:rsid w:val="71DC7549"/>
    <w:rsid w:val="72023B81"/>
    <w:rsid w:val="72E9E415"/>
    <w:rsid w:val="72EE50F8"/>
    <w:rsid w:val="744AF2BA"/>
    <w:rsid w:val="77C1C21B"/>
    <w:rsid w:val="77E5183D"/>
    <w:rsid w:val="78717D05"/>
    <w:rsid w:val="79B56945"/>
    <w:rsid w:val="79E248FF"/>
    <w:rsid w:val="7B1CAC08"/>
    <w:rsid w:val="7B81BE2E"/>
    <w:rsid w:val="7BAB28D4"/>
    <w:rsid w:val="7CED0A07"/>
    <w:rsid w:val="7CFAA489"/>
    <w:rsid w:val="7D4A2E75"/>
    <w:rsid w:val="7E88DA68"/>
    <w:rsid w:val="7EA1CFF4"/>
    <w:rsid w:val="7EE0BE89"/>
    <w:rsid w:val="7EFC4E63"/>
    <w:rsid w:val="7F0B9E35"/>
    <w:rsid w:val="7FC12410"/>
    <w:rsid w:val="7FCA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4A25"/>
  <w15:chartTrackingRefBased/>
  <w15:docId w15:val="{B6823B0F-59DA-4226-A370-CA2892DC0A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fa593c82a1a4439" /><Relationship Type="http://schemas.openxmlformats.org/officeDocument/2006/relationships/image" Target="/media/image.jpg" Id="Rd4b3f5b9845443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CE666F80ACD42AD786859395E5E9D" ma:contentTypeVersion="15" ma:contentTypeDescription="Create a new document." ma:contentTypeScope="" ma:versionID="be9f1c79cec2b894306968669a8214bb">
  <xsd:schema xmlns:xsd="http://www.w3.org/2001/XMLSchema" xmlns:xs="http://www.w3.org/2001/XMLSchema" xmlns:p="http://schemas.microsoft.com/office/2006/metadata/properties" xmlns:ns2="f1a64d6c-1d81-432d-9f6f-c5f826c1c8e6" xmlns:ns3="8b205af9-82d9-4c1e-b40f-a0d6469db1e9" targetNamespace="http://schemas.microsoft.com/office/2006/metadata/properties" ma:root="true" ma:fieldsID="81118ef7cf429487a9fccc8536ebe6f3" ns2:_="" ns3:_="">
    <xsd:import namespace="f1a64d6c-1d81-432d-9f6f-c5f826c1c8e6"/>
    <xsd:import namespace="8b205af9-82d9-4c1e-b40f-a0d6469db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64d6c-1d81-432d-9f6f-c5f826c1c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205af9-82d9-4c1e-b40f-a0d6469db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1fdd8b-d36c-4433-89be-1c71bd3f90e3}" ma:internalName="TaxCatchAll" ma:showField="CatchAllData" ma:web="8b205af9-82d9-4c1e-b40f-a0d6469db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205af9-82d9-4c1e-b40f-a0d6469db1e9" xsi:nil="true"/>
    <lcf76f155ced4ddcb4097134ff3c332f xmlns="f1a64d6c-1d81-432d-9f6f-c5f826c1c8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64C699-F98B-4607-BF1B-AAA9309B7DE6}"/>
</file>

<file path=customXml/itemProps2.xml><?xml version="1.0" encoding="utf-8"?>
<ds:datastoreItem xmlns:ds="http://schemas.openxmlformats.org/officeDocument/2006/customXml" ds:itemID="{55B35950-64B2-4A2A-AC19-AA18FB608804}"/>
</file>

<file path=customXml/itemProps3.xml><?xml version="1.0" encoding="utf-8"?>
<ds:datastoreItem xmlns:ds="http://schemas.openxmlformats.org/officeDocument/2006/customXml" ds:itemID="{A4D15DD3-04FE-469E-B574-363F3FFCD1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Schefe, Rosie</dc:creator>
  <keywords/>
  <dc:description/>
  <lastModifiedBy>Schefe, Rosie</lastModifiedBy>
  <dcterms:created xsi:type="dcterms:W3CDTF">2023-04-21T00:39:07.0000000Z</dcterms:created>
  <dcterms:modified xsi:type="dcterms:W3CDTF">2023-05-30T01:43:05.5749954Z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0x010100C87CE666F80ACD42AD786859395E5E9D</vt:lpwstr>
  </property>
  <property fmtid="{D5CDD505-2E9C-101B-9397-08002B2CF9AE}" pid="3" name="MediaServiceImageTags">
    <vt:lpwstr/>
  </property>
</Properties>
</file>