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0E4F1" w14:textId="0CFCF2D2" w:rsidR="00EB2424" w:rsidRDefault="00EB2424" w:rsidP="009969D7">
      <w:pPr>
        <w:pStyle w:val="Heading1"/>
      </w:pPr>
      <w:r>
        <w:rPr>
          <w:noProof/>
          <w:lang w:eastAsia="en-AU"/>
        </w:rPr>
        <w:drawing>
          <wp:inline distT="0" distB="0" distL="0" distR="0" wp14:anchorId="2026D27D" wp14:editId="5E16FE31">
            <wp:extent cx="1933575" cy="110239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S Taglin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9216" cy="1105606"/>
                    </a:xfrm>
                    <a:prstGeom prst="rect">
                      <a:avLst/>
                    </a:prstGeom>
                  </pic:spPr>
                </pic:pic>
              </a:graphicData>
            </a:graphic>
          </wp:inline>
        </w:drawing>
      </w:r>
      <w:bookmarkStart w:id="0" w:name="_GoBack"/>
      <w:bookmarkEnd w:id="0"/>
    </w:p>
    <w:p w14:paraId="2F87898F" w14:textId="35157D4E" w:rsidR="003056E0" w:rsidRDefault="00716748" w:rsidP="009969D7">
      <w:pPr>
        <w:pStyle w:val="Heading1"/>
      </w:pPr>
      <w:r>
        <w:t>JobKeeper</w:t>
      </w:r>
    </w:p>
    <w:p w14:paraId="7DB50AC3" w14:textId="77777777" w:rsidR="00716748" w:rsidRDefault="00716748"/>
    <w:p w14:paraId="256AD68C" w14:textId="77777777" w:rsidR="00716748" w:rsidRDefault="009969D7" w:rsidP="009969D7">
      <w:pPr>
        <w:pStyle w:val="Heading2"/>
      </w:pPr>
      <w:r>
        <w:t xml:space="preserve">Frequently Asked Questions - </w:t>
      </w:r>
      <w:r w:rsidR="00716748">
        <w:t>FAQs</w:t>
      </w:r>
    </w:p>
    <w:p w14:paraId="0EB58E81" w14:textId="77777777" w:rsidR="00716748" w:rsidRDefault="00716748"/>
    <w:p w14:paraId="6628B5F0" w14:textId="4E41CA88" w:rsidR="009969D7" w:rsidRDefault="009969D7" w:rsidP="009969D7">
      <w:pPr>
        <w:pStyle w:val="Heading2"/>
      </w:pPr>
      <w:r>
        <w:t>Job</w:t>
      </w:r>
      <w:r w:rsidR="00D242AE">
        <w:t>K</w:t>
      </w:r>
      <w:r>
        <w:t>ee</w:t>
      </w:r>
      <w:r w:rsidR="00FE1D7C">
        <w:t>p</w:t>
      </w:r>
      <w:r>
        <w:t>er – what is it?</w:t>
      </w:r>
    </w:p>
    <w:p w14:paraId="42D8B88A" w14:textId="7FEFBD09" w:rsidR="009969D7" w:rsidRDefault="009969D7" w:rsidP="00D242AE">
      <w:pPr>
        <w:rPr>
          <w:lang w:val="en"/>
        </w:rPr>
      </w:pPr>
      <w:r>
        <w:rPr>
          <w:lang w:val="en"/>
        </w:rPr>
        <w:t>Job</w:t>
      </w:r>
      <w:r w:rsidR="00D242AE">
        <w:rPr>
          <w:lang w:val="en"/>
        </w:rPr>
        <w:t>K</w:t>
      </w:r>
      <w:r>
        <w:rPr>
          <w:lang w:val="en"/>
        </w:rPr>
        <w:t>ee</w:t>
      </w:r>
      <w:r w:rsidR="00FE1D7C">
        <w:rPr>
          <w:lang w:val="en"/>
        </w:rPr>
        <w:t>p</w:t>
      </w:r>
      <w:r>
        <w:rPr>
          <w:lang w:val="en"/>
        </w:rPr>
        <w:t xml:space="preserve">er is </w:t>
      </w:r>
      <w:r w:rsidR="00FE1D7C">
        <w:rPr>
          <w:lang w:val="en"/>
        </w:rPr>
        <w:t>the</w:t>
      </w:r>
      <w:r>
        <w:rPr>
          <w:lang w:val="en"/>
        </w:rPr>
        <w:t xml:space="preserve"> Australian Government</w:t>
      </w:r>
      <w:r w:rsidR="00982C0E">
        <w:rPr>
          <w:lang w:val="en"/>
        </w:rPr>
        <w:t>’s</w:t>
      </w:r>
      <w:r>
        <w:rPr>
          <w:lang w:val="en"/>
        </w:rPr>
        <w:t xml:space="preserve"> $130 billion JobKeeper Payment scheme. The scheme supports businesses significantly affected by the coronavirus to help keep more Australians in jobs.</w:t>
      </w:r>
    </w:p>
    <w:p w14:paraId="0F2C65BF" w14:textId="220B0CDF" w:rsidR="009969D7" w:rsidRDefault="009969D7" w:rsidP="00D242AE">
      <w:pPr>
        <w:rPr>
          <w:lang w:val="en"/>
        </w:rPr>
      </w:pPr>
      <w:r>
        <w:rPr>
          <w:lang w:val="en"/>
        </w:rPr>
        <w:t xml:space="preserve">The JobKeeper payment is open to eligible employers, sole traders and other entities to enable them to pay their eligible employee’s salary or wages of at least $1,500 (before tax) per fortnight. You can </w:t>
      </w:r>
      <w:r w:rsidR="00821C9B">
        <w:rPr>
          <w:lang w:val="en"/>
        </w:rPr>
        <w:t>enroll</w:t>
      </w:r>
      <w:r>
        <w:rPr>
          <w:lang w:val="en"/>
        </w:rPr>
        <w:t xml:space="preserve"> for the JobKeeper payment through the ATO's Business Portal</w:t>
      </w:r>
      <w:r w:rsidR="00D242AE">
        <w:rPr>
          <w:lang w:val="en"/>
        </w:rPr>
        <w:t>.</w:t>
      </w:r>
    </w:p>
    <w:p w14:paraId="3547FB2C" w14:textId="77777777" w:rsidR="009969D7" w:rsidRDefault="009969D7" w:rsidP="00D242AE">
      <w:pPr>
        <w:rPr>
          <w:lang w:val="en"/>
        </w:rPr>
      </w:pPr>
      <w:r>
        <w:rPr>
          <w:lang w:val="en"/>
        </w:rPr>
        <w:t>Eligible employers will be reimbursed a fixed amount of $1,500 per fortnight for each eligible employee.</w:t>
      </w:r>
    </w:p>
    <w:p w14:paraId="257B95F6" w14:textId="07D66F3A" w:rsidR="009969D7" w:rsidRDefault="009969D7" w:rsidP="00D242AE">
      <w:pPr>
        <w:rPr>
          <w:lang w:val="en"/>
        </w:rPr>
      </w:pPr>
      <w:r>
        <w:rPr>
          <w:lang w:val="en"/>
        </w:rPr>
        <w:t xml:space="preserve">Employers need to pay all eligible employees a minimum of $1,500 (before tax) per fortnight to claim the JobKeeper payment. This will be paid to the employer in arrears each month by </w:t>
      </w:r>
      <w:r w:rsidR="00FE1D7C">
        <w:rPr>
          <w:lang w:val="en"/>
        </w:rPr>
        <w:t>the Government, through the ATO</w:t>
      </w:r>
      <w:r>
        <w:rPr>
          <w:lang w:val="en"/>
        </w:rPr>
        <w:t xml:space="preserve">. The first payments to eligible employers will commence in the first week of May 2020. JobKeeper payments can be made for </w:t>
      </w:r>
      <w:r w:rsidR="00FE1D7C">
        <w:rPr>
          <w:lang w:val="en"/>
        </w:rPr>
        <w:t xml:space="preserve">a 13 fortnight </w:t>
      </w:r>
      <w:r>
        <w:rPr>
          <w:lang w:val="en"/>
        </w:rPr>
        <w:t>period beginning 30</w:t>
      </w:r>
      <w:r w:rsidR="00982C0E">
        <w:rPr>
          <w:lang w:val="en"/>
        </w:rPr>
        <w:t xml:space="preserve"> </w:t>
      </w:r>
      <w:r>
        <w:rPr>
          <w:lang w:val="en"/>
        </w:rPr>
        <w:t>March 2020.</w:t>
      </w:r>
    </w:p>
    <w:p w14:paraId="1134C314" w14:textId="4875B6A6" w:rsidR="009969D7" w:rsidRDefault="009969D7" w:rsidP="00D242AE">
      <w:pPr>
        <w:rPr>
          <w:lang w:val="en"/>
        </w:rPr>
      </w:pPr>
      <w:r>
        <w:rPr>
          <w:lang w:val="en"/>
        </w:rPr>
        <w:t>If employers do not continue to pay their employees for each pay period, the</w:t>
      </w:r>
      <w:r w:rsidR="00982C0E">
        <w:rPr>
          <w:lang w:val="en"/>
        </w:rPr>
        <w:t xml:space="preserve"> employees</w:t>
      </w:r>
      <w:r>
        <w:rPr>
          <w:lang w:val="en"/>
        </w:rPr>
        <w:t xml:space="preserve"> will cease to qualify for the JobKeeper payment.</w:t>
      </w:r>
    </w:p>
    <w:p w14:paraId="302C9F66" w14:textId="77777777" w:rsidR="009969D7" w:rsidRDefault="009969D7" w:rsidP="00D242AE">
      <w:pPr>
        <w:rPr>
          <w:lang w:val="en"/>
        </w:rPr>
      </w:pPr>
      <w:r>
        <w:rPr>
          <w:lang w:val="en"/>
        </w:rPr>
        <w:t>To be eligible for the JobKeeper payment, employers and their employees must meet a range of criteria.</w:t>
      </w:r>
    </w:p>
    <w:p w14:paraId="3AEBCA52" w14:textId="4A726C48" w:rsidR="00D242AE" w:rsidRDefault="00D242AE" w:rsidP="00D242AE">
      <w:pPr>
        <w:rPr>
          <w:lang w:val="en"/>
        </w:rPr>
      </w:pPr>
      <w:r>
        <w:rPr>
          <w:lang w:val="en"/>
        </w:rPr>
        <w:t xml:space="preserve">Refer to the ATO website: </w:t>
      </w:r>
      <w:hyperlink r:id="rId12" w:history="1">
        <w:r w:rsidRPr="007D0284">
          <w:rPr>
            <w:rStyle w:val="Hyperlink"/>
            <w:rFonts w:ascii="Swiss721BT-Light" w:hAnsi="Swiss721BT-Light" w:cs="Helvetica"/>
            <w:sz w:val="27"/>
            <w:szCs w:val="27"/>
            <w:lang w:val="en"/>
          </w:rPr>
          <w:t>https://www.ato.gov.au/General/JobKeeper-Payment/</w:t>
        </w:r>
      </w:hyperlink>
      <w:r>
        <w:rPr>
          <w:lang w:val="en"/>
        </w:rPr>
        <w:t xml:space="preserve"> </w:t>
      </w:r>
    </w:p>
    <w:p w14:paraId="02BD8376" w14:textId="22B0F37B" w:rsidR="00D242AE" w:rsidRDefault="00D242AE" w:rsidP="00D242AE">
      <w:pPr>
        <w:pStyle w:val="Heading2"/>
      </w:pPr>
      <w:r>
        <w:t>JobKeeper Payment Dates</w:t>
      </w:r>
    </w:p>
    <w:p w14:paraId="3B68E6E9" w14:textId="797969AE" w:rsidR="00D242AE" w:rsidRDefault="00D242AE" w:rsidP="00D242AE">
      <w:r>
        <w:t xml:space="preserve">JobKeeper applies (with a couple of exceptions) to the following </w:t>
      </w:r>
      <w:r w:rsidR="00FE1D7C">
        <w:t xml:space="preserve">LCA </w:t>
      </w:r>
      <w:r>
        <w:t>pay periods:</w:t>
      </w:r>
    </w:p>
    <w:p w14:paraId="426F5675" w14:textId="77777777" w:rsidR="00D242AE" w:rsidRDefault="00D242AE" w:rsidP="00D242AE">
      <w:pPr>
        <w:pStyle w:val="ListParagraph"/>
        <w:numPr>
          <w:ilvl w:val="0"/>
          <w:numId w:val="3"/>
        </w:numPr>
      </w:pPr>
      <w:r>
        <w:t xml:space="preserve">JOBKEEPER FN01 </w:t>
      </w:r>
      <w:r>
        <w:tab/>
        <w:t>LCA pay period ending 5 April (paid 1 April)</w:t>
      </w:r>
      <w:r>
        <w:br/>
      </w:r>
      <w:r>
        <w:tab/>
      </w:r>
      <w:r>
        <w:tab/>
      </w:r>
      <w:r>
        <w:tab/>
        <w:t>Top ups in off cycle pay period 27 April</w:t>
      </w:r>
    </w:p>
    <w:p w14:paraId="4454A0DE" w14:textId="77777777" w:rsidR="00D242AE" w:rsidRDefault="00D242AE" w:rsidP="00D242AE">
      <w:pPr>
        <w:pStyle w:val="ListParagraph"/>
        <w:numPr>
          <w:ilvl w:val="0"/>
          <w:numId w:val="3"/>
        </w:numPr>
      </w:pPr>
      <w:r>
        <w:t xml:space="preserve">JOBKEEPER FN02 </w:t>
      </w:r>
      <w:r>
        <w:tab/>
        <w:t>LCA pay period ending 19 April (paid 15 April)</w:t>
      </w:r>
      <w:r>
        <w:br/>
      </w:r>
      <w:r>
        <w:tab/>
      </w:r>
      <w:r>
        <w:tab/>
      </w:r>
      <w:r>
        <w:tab/>
        <w:t>Top ups in off cycle pay period 27 April</w:t>
      </w:r>
    </w:p>
    <w:p w14:paraId="7DAC40BB" w14:textId="1F11CD3C" w:rsidR="00D242AE" w:rsidRDefault="00D242AE" w:rsidP="00D242AE">
      <w:pPr>
        <w:pStyle w:val="ListParagraph"/>
      </w:pPr>
      <w:r>
        <w:tab/>
        <w:t>Payment by ATO</w:t>
      </w:r>
      <w:r>
        <w:tab/>
      </w:r>
      <w:r w:rsidR="00D04CAE">
        <w:t>after claim has been reconfirmed</w:t>
      </w:r>
    </w:p>
    <w:p w14:paraId="543C4F34" w14:textId="77777777" w:rsidR="00D242AE" w:rsidRDefault="00D242AE" w:rsidP="00D242AE">
      <w:pPr>
        <w:pStyle w:val="ListParagraph"/>
        <w:numPr>
          <w:ilvl w:val="0"/>
          <w:numId w:val="3"/>
        </w:numPr>
      </w:pPr>
      <w:r>
        <w:t xml:space="preserve">JOBKEEPER FN03 </w:t>
      </w:r>
      <w:r>
        <w:tab/>
        <w:t>LCA pay period ending 3 May (paid 29 April)</w:t>
      </w:r>
      <w:r>
        <w:br/>
      </w:r>
      <w:r>
        <w:tab/>
      </w:r>
      <w:r>
        <w:tab/>
      </w:r>
      <w:r>
        <w:tab/>
        <w:t xml:space="preserve">Top ups in normal pay period </w:t>
      </w:r>
    </w:p>
    <w:p w14:paraId="28B74EBD" w14:textId="77777777" w:rsidR="00D242AE" w:rsidRDefault="00D242AE" w:rsidP="00D242AE">
      <w:pPr>
        <w:pStyle w:val="ListParagraph"/>
        <w:numPr>
          <w:ilvl w:val="0"/>
          <w:numId w:val="3"/>
        </w:numPr>
      </w:pPr>
      <w:r>
        <w:t xml:space="preserve">JOBKEEPER FN04 </w:t>
      </w:r>
      <w:r>
        <w:tab/>
        <w:t>LCA pay period ending 17 May (paid 13 May)</w:t>
      </w:r>
      <w:r>
        <w:br/>
      </w:r>
      <w:r>
        <w:tab/>
      </w:r>
      <w:r>
        <w:tab/>
      </w:r>
      <w:r>
        <w:tab/>
        <w:t xml:space="preserve">Top ups in normal pay period </w:t>
      </w:r>
    </w:p>
    <w:p w14:paraId="1410DAD2" w14:textId="77777777" w:rsidR="00D242AE" w:rsidRDefault="00D242AE" w:rsidP="00D242AE">
      <w:pPr>
        <w:pStyle w:val="ListParagraph"/>
        <w:numPr>
          <w:ilvl w:val="0"/>
          <w:numId w:val="3"/>
        </w:numPr>
      </w:pPr>
      <w:r>
        <w:lastRenderedPageBreak/>
        <w:t xml:space="preserve">JOBKEEPER FN05 </w:t>
      </w:r>
      <w:r>
        <w:tab/>
        <w:t>LCA pay period ending 31 May (paid 27 May)</w:t>
      </w:r>
      <w:r>
        <w:br/>
      </w:r>
      <w:r>
        <w:tab/>
      </w:r>
      <w:r>
        <w:tab/>
      </w:r>
      <w:r>
        <w:tab/>
        <w:t xml:space="preserve">Top ups in normal pay period </w:t>
      </w:r>
    </w:p>
    <w:p w14:paraId="65A771EB" w14:textId="77777777" w:rsidR="00D242AE" w:rsidRDefault="00D242AE" w:rsidP="00D242AE">
      <w:pPr>
        <w:pStyle w:val="ListParagraph"/>
        <w:numPr>
          <w:ilvl w:val="0"/>
          <w:numId w:val="3"/>
        </w:numPr>
      </w:pPr>
      <w:r>
        <w:t xml:space="preserve">JOBKEEPER FN06 </w:t>
      </w:r>
      <w:r>
        <w:tab/>
        <w:t>LCA pay period ending 14 June (paid 10 June)</w:t>
      </w:r>
      <w:r>
        <w:br/>
      </w:r>
      <w:r>
        <w:tab/>
      </w:r>
      <w:r>
        <w:tab/>
      </w:r>
      <w:r>
        <w:tab/>
        <w:t xml:space="preserve">Top ups in normal pay period </w:t>
      </w:r>
    </w:p>
    <w:p w14:paraId="5FB0245A" w14:textId="77777777" w:rsidR="00D242AE" w:rsidRDefault="00D242AE" w:rsidP="00D242AE">
      <w:pPr>
        <w:pStyle w:val="ListParagraph"/>
        <w:numPr>
          <w:ilvl w:val="0"/>
          <w:numId w:val="3"/>
        </w:numPr>
      </w:pPr>
      <w:r>
        <w:t xml:space="preserve">JOBKEEPER FN07 </w:t>
      </w:r>
      <w:r>
        <w:tab/>
        <w:t>LCA pay period ending 28 June (paid 24 June)</w:t>
      </w:r>
      <w:r>
        <w:br/>
      </w:r>
      <w:r>
        <w:tab/>
      </w:r>
      <w:r>
        <w:tab/>
      </w:r>
      <w:r>
        <w:tab/>
        <w:t xml:space="preserve">Top ups in normal pay period </w:t>
      </w:r>
    </w:p>
    <w:p w14:paraId="036F76FA" w14:textId="77777777" w:rsidR="00D242AE" w:rsidRDefault="00D242AE" w:rsidP="00D242AE">
      <w:pPr>
        <w:pStyle w:val="ListParagraph"/>
        <w:numPr>
          <w:ilvl w:val="0"/>
          <w:numId w:val="3"/>
        </w:numPr>
      </w:pPr>
      <w:r>
        <w:t xml:space="preserve">JOBKEEPER FN08 </w:t>
      </w:r>
      <w:r>
        <w:tab/>
        <w:t>LCA pay period ending 12 July (paid 8 July)</w:t>
      </w:r>
      <w:r>
        <w:br/>
      </w:r>
      <w:r>
        <w:tab/>
      </w:r>
      <w:r>
        <w:tab/>
      </w:r>
      <w:r>
        <w:tab/>
        <w:t xml:space="preserve">Top ups in normal pay period </w:t>
      </w:r>
    </w:p>
    <w:p w14:paraId="74D6014A" w14:textId="77777777" w:rsidR="00D242AE" w:rsidRDefault="00D242AE" w:rsidP="00D242AE">
      <w:pPr>
        <w:pStyle w:val="ListParagraph"/>
        <w:numPr>
          <w:ilvl w:val="0"/>
          <w:numId w:val="3"/>
        </w:numPr>
      </w:pPr>
      <w:r>
        <w:t xml:space="preserve">JOBKEEPER FN09 </w:t>
      </w:r>
      <w:r>
        <w:tab/>
        <w:t>LCA pay period ending 26 July (paid 22 July)</w:t>
      </w:r>
      <w:r>
        <w:br/>
      </w:r>
      <w:r>
        <w:tab/>
      </w:r>
      <w:r>
        <w:tab/>
      </w:r>
      <w:r>
        <w:tab/>
        <w:t xml:space="preserve">Top ups in normal pay period </w:t>
      </w:r>
    </w:p>
    <w:p w14:paraId="50FC59EF" w14:textId="77777777" w:rsidR="00D242AE" w:rsidRDefault="00D242AE" w:rsidP="00D242AE">
      <w:pPr>
        <w:pStyle w:val="ListParagraph"/>
        <w:numPr>
          <w:ilvl w:val="0"/>
          <w:numId w:val="3"/>
        </w:numPr>
      </w:pPr>
      <w:r>
        <w:t xml:space="preserve">JOBKEEPER FN10 </w:t>
      </w:r>
      <w:r>
        <w:tab/>
        <w:t>LCA pay period ending 9 August (paid 5 August)</w:t>
      </w:r>
      <w:r>
        <w:br/>
      </w:r>
      <w:r>
        <w:tab/>
      </w:r>
      <w:r>
        <w:tab/>
      </w:r>
      <w:r>
        <w:tab/>
        <w:t xml:space="preserve">Top ups in normal pay period </w:t>
      </w:r>
    </w:p>
    <w:p w14:paraId="7C130EF2" w14:textId="77777777" w:rsidR="00D242AE" w:rsidRDefault="00D242AE" w:rsidP="00D242AE">
      <w:pPr>
        <w:pStyle w:val="ListParagraph"/>
        <w:numPr>
          <w:ilvl w:val="0"/>
          <w:numId w:val="3"/>
        </w:numPr>
      </w:pPr>
      <w:r>
        <w:t xml:space="preserve">JOBKEEPER FN11 </w:t>
      </w:r>
      <w:r>
        <w:tab/>
        <w:t>LCA pay period ending 23 August (paid 19 August)</w:t>
      </w:r>
      <w:r>
        <w:br/>
      </w:r>
      <w:r>
        <w:tab/>
      </w:r>
      <w:r>
        <w:tab/>
      </w:r>
      <w:r>
        <w:tab/>
        <w:t xml:space="preserve">Top ups in normal pay period </w:t>
      </w:r>
    </w:p>
    <w:p w14:paraId="39722D32" w14:textId="77777777" w:rsidR="00D242AE" w:rsidRDefault="00D242AE" w:rsidP="00D242AE">
      <w:pPr>
        <w:pStyle w:val="ListParagraph"/>
        <w:numPr>
          <w:ilvl w:val="0"/>
          <w:numId w:val="3"/>
        </w:numPr>
      </w:pPr>
      <w:r>
        <w:t xml:space="preserve">JOBKEEPER FN12 </w:t>
      </w:r>
      <w:r>
        <w:tab/>
        <w:t>LCA pay period ending 6 September (paid 2 September)</w:t>
      </w:r>
      <w:r>
        <w:br/>
      </w:r>
      <w:r>
        <w:tab/>
      </w:r>
      <w:r>
        <w:tab/>
      </w:r>
      <w:r>
        <w:tab/>
        <w:t xml:space="preserve">Top ups in normal pay period </w:t>
      </w:r>
    </w:p>
    <w:p w14:paraId="6C3CB307" w14:textId="77777777" w:rsidR="00D242AE" w:rsidRDefault="00D242AE" w:rsidP="00D242AE">
      <w:pPr>
        <w:pStyle w:val="ListParagraph"/>
        <w:numPr>
          <w:ilvl w:val="0"/>
          <w:numId w:val="3"/>
        </w:numPr>
      </w:pPr>
      <w:r>
        <w:t xml:space="preserve">JOBKEEPER FN13 </w:t>
      </w:r>
      <w:r>
        <w:tab/>
        <w:t>LCA pay period ending 20 September (paid 16 September)</w:t>
      </w:r>
      <w:r>
        <w:br/>
      </w:r>
      <w:r>
        <w:tab/>
      </w:r>
      <w:r>
        <w:tab/>
      </w:r>
      <w:r>
        <w:tab/>
        <w:t xml:space="preserve">Top ups in normal pay period </w:t>
      </w:r>
    </w:p>
    <w:p w14:paraId="59C7E701" w14:textId="77777777" w:rsidR="00D242AE" w:rsidRPr="009969D7" w:rsidRDefault="00D242AE">
      <w:pPr>
        <w:rPr>
          <w:lang w:val="en"/>
        </w:rPr>
      </w:pPr>
    </w:p>
    <w:p w14:paraId="64F5EA9A" w14:textId="77777777" w:rsidR="00614F22" w:rsidRDefault="00614F22" w:rsidP="00614F22">
      <w:pPr>
        <w:pStyle w:val="Heading2"/>
      </w:pPr>
      <w:r>
        <w:t>Employees</w:t>
      </w:r>
    </w:p>
    <w:p w14:paraId="4935FC99" w14:textId="41D83AA9" w:rsidR="00614F22" w:rsidRDefault="00614F22" w:rsidP="00614F22">
      <w:r>
        <w:t>For the purposes of JobKeeper employees include:</w:t>
      </w:r>
    </w:p>
    <w:p w14:paraId="37284D94" w14:textId="77777777" w:rsidR="00614F22" w:rsidRDefault="00614F22" w:rsidP="00614F22">
      <w:pPr>
        <w:pStyle w:val="ListParagraph"/>
        <w:numPr>
          <w:ilvl w:val="0"/>
          <w:numId w:val="2"/>
        </w:numPr>
      </w:pPr>
      <w:r>
        <w:t>Pastors</w:t>
      </w:r>
    </w:p>
    <w:p w14:paraId="2034F1FF" w14:textId="77777777" w:rsidR="00614F22" w:rsidRDefault="00614F22" w:rsidP="00614F22">
      <w:pPr>
        <w:pStyle w:val="ListParagraph"/>
        <w:numPr>
          <w:ilvl w:val="0"/>
          <w:numId w:val="2"/>
        </w:numPr>
      </w:pPr>
      <w:r>
        <w:t>Lay Workers</w:t>
      </w:r>
    </w:p>
    <w:p w14:paraId="2A348533" w14:textId="77777777" w:rsidR="00614F22" w:rsidRDefault="00614F22" w:rsidP="00614F22">
      <w:pPr>
        <w:pStyle w:val="ListParagraph"/>
        <w:numPr>
          <w:ilvl w:val="0"/>
          <w:numId w:val="2"/>
        </w:numPr>
      </w:pPr>
      <w:r>
        <w:t>Staff</w:t>
      </w:r>
    </w:p>
    <w:p w14:paraId="3BE6CCE5" w14:textId="24EB0F1C" w:rsidR="00614F22" w:rsidRPr="00614F22" w:rsidRDefault="00614F22" w:rsidP="00614F22">
      <w:r>
        <w:t>Pastors providing Locum Services via LCA are generally not covered by JobKeeper.</w:t>
      </w:r>
    </w:p>
    <w:p w14:paraId="204F3F17" w14:textId="44EF816F" w:rsidR="00CC7FF2" w:rsidRDefault="009969D7" w:rsidP="00CC7FF2">
      <w:pPr>
        <w:pStyle w:val="Heading2"/>
      </w:pPr>
      <w:r>
        <w:t>Employees</w:t>
      </w:r>
      <w:r w:rsidR="00FE1D7C">
        <w:t>’</w:t>
      </w:r>
      <w:r>
        <w:t xml:space="preserve"> </w:t>
      </w:r>
      <w:r w:rsidR="00CC7FF2">
        <w:t>Additional Hours</w:t>
      </w:r>
    </w:p>
    <w:p w14:paraId="1B341D4A" w14:textId="1F4F4861" w:rsidR="00CC7FF2" w:rsidRDefault="00CC7FF2" w:rsidP="00CC7FF2">
      <w:r>
        <w:t xml:space="preserve">When an employee receives more than their normal gross payment </w:t>
      </w:r>
      <w:r w:rsidR="00FE1D7C">
        <w:t xml:space="preserve">(i.e. the $1,500 payment is more than their normal or worked hours) </w:t>
      </w:r>
      <w:r>
        <w:t>the employer a</w:t>
      </w:r>
      <w:r w:rsidR="00FE1D7C">
        <w:t>n</w:t>
      </w:r>
      <w:r>
        <w:t xml:space="preserve">d employee can negotiate to </w:t>
      </w:r>
      <w:r w:rsidR="003C4759">
        <w:t>extend</w:t>
      </w:r>
      <w:r>
        <w:t xml:space="preserve"> working hours up to the value of the JobKeeper payment</w:t>
      </w:r>
      <w:r w:rsidR="003C4759">
        <w:t xml:space="preserve">, using </w:t>
      </w:r>
      <w:r w:rsidR="00FE1D7C">
        <w:t>the</w:t>
      </w:r>
      <w:r w:rsidR="003C4759">
        <w:t xml:space="preserve"> opportunity </w:t>
      </w:r>
      <w:r w:rsidR="00FE1D7C">
        <w:t>to facilitate</w:t>
      </w:r>
      <w:r w:rsidR="00B84D79">
        <w:t xml:space="preserve"> </w:t>
      </w:r>
      <w:r w:rsidR="00FE1D7C">
        <w:t>additional</w:t>
      </w:r>
      <w:r w:rsidR="003C4759">
        <w:t xml:space="preserve"> work. </w:t>
      </w:r>
      <w:r w:rsidR="00FE1D7C">
        <w:t>T</w:t>
      </w:r>
      <w:r w:rsidR="003C4759">
        <w:t>he employee is entitled to say no.  The superannuation implications need to be considered in this (see Superannuation below).</w:t>
      </w:r>
    </w:p>
    <w:p w14:paraId="395461BF" w14:textId="13AB7789" w:rsidR="003C4759" w:rsidRDefault="009969D7" w:rsidP="003C4759">
      <w:pPr>
        <w:pStyle w:val="Heading2"/>
      </w:pPr>
      <w:r>
        <w:t>Employees</w:t>
      </w:r>
      <w:r w:rsidR="00FE1D7C">
        <w:t>’</w:t>
      </w:r>
      <w:r>
        <w:t xml:space="preserve"> </w:t>
      </w:r>
      <w:r w:rsidR="003C4759">
        <w:t>JobKeeper nomination notice</w:t>
      </w:r>
    </w:p>
    <w:p w14:paraId="7536A943" w14:textId="3F9862B1" w:rsidR="003C4759" w:rsidRDefault="003C4759" w:rsidP="003C4759">
      <w:r>
        <w:t xml:space="preserve">The employer is required to ask their employees to complete the notice on the basis that they have been nominated as an eligible employee.  The document can be found </w:t>
      </w:r>
      <w:hyperlink r:id="rId13" w:history="1">
        <w:r w:rsidR="00D04CAE" w:rsidRPr="003D7B1D">
          <w:rPr>
            <w:rStyle w:val="Hyperlink"/>
          </w:rPr>
          <w:t>https://www.ato.gov.au/Forms/JobKeeper-payment---employee-nomination-notice/</w:t>
        </w:r>
      </w:hyperlink>
      <w:r w:rsidR="00D04CAE">
        <w:t xml:space="preserve"> </w:t>
      </w:r>
      <w:r>
        <w:t>:  The employee needs to confirm their willingness to be nominated by completing the form and returning it to the employer – the employer needs to keep the completed notices for 5 years.  An employee can elect not to participate.</w:t>
      </w:r>
    </w:p>
    <w:p w14:paraId="4D08571D" w14:textId="77777777" w:rsidR="009969D7" w:rsidRDefault="009969D7" w:rsidP="009969D7">
      <w:pPr>
        <w:pStyle w:val="Heading2"/>
      </w:pPr>
      <w:r>
        <w:t>Employee PAYG</w:t>
      </w:r>
    </w:p>
    <w:p w14:paraId="5402E367" w14:textId="60E5DC06" w:rsidR="009969D7" w:rsidRDefault="009969D7" w:rsidP="009969D7">
      <w:r>
        <w:t>The JobKeeper payment of $1,500 per fortnight is subject to PAYG.</w:t>
      </w:r>
    </w:p>
    <w:p w14:paraId="0DDAC787" w14:textId="77777777" w:rsidR="009969D7" w:rsidRDefault="009969D7" w:rsidP="009969D7">
      <w:pPr>
        <w:pStyle w:val="Heading2"/>
      </w:pPr>
      <w:r>
        <w:lastRenderedPageBreak/>
        <w:t xml:space="preserve">Employees on other Government support </w:t>
      </w:r>
    </w:p>
    <w:p w14:paraId="1D25491B" w14:textId="5640E369" w:rsidR="009969D7" w:rsidRDefault="009969D7" w:rsidP="009969D7">
      <w:r>
        <w:t>If an employee is currently receiving other government support for their income (e</w:t>
      </w:r>
      <w:r w:rsidR="00FE1D7C">
        <w:t>.</w:t>
      </w:r>
      <w:r>
        <w:t>g</w:t>
      </w:r>
      <w:r w:rsidR="00CA16C5">
        <w:t>.</w:t>
      </w:r>
      <w:r>
        <w:t xml:space="preserve"> paid parental leave, WorkCover) no JobKeeper assistance is available.    The premise is that only one source of government assistance is available per person at any one time.</w:t>
      </w:r>
    </w:p>
    <w:p w14:paraId="3A725A17" w14:textId="14CFAAE0" w:rsidR="009969D7" w:rsidRDefault="009969D7" w:rsidP="009969D7">
      <w:r>
        <w:t>Once the alternative form of government assistance (e</w:t>
      </w:r>
      <w:r w:rsidR="00CA16C5">
        <w:t>.</w:t>
      </w:r>
      <w:r>
        <w:t>g</w:t>
      </w:r>
      <w:r w:rsidR="00CA16C5">
        <w:t>.</w:t>
      </w:r>
      <w:r>
        <w:t xml:space="preserve"> paid parental leave finishes after 18 weeks) they can shift to</w:t>
      </w:r>
      <w:r w:rsidR="009375AB">
        <w:t xml:space="preserve"> the</w:t>
      </w:r>
      <w:r>
        <w:t xml:space="preserve"> JobKeeper subsidy for the remainder of the</w:t>
      </w:r>
      <w:r w:rsidR="00B84D79">
        <w:t xml:space="preserve"> </w:t>
      </w:r>
      <w:r w:rsidR="00CA16C5">
        <w:t>scheme</w:t>
      </w:r>
      <w:r>
        <w:t>.</w:t>
      </w:r>
    </w:p>
    <w:p w14:paraId="4FF6F08F" w14:textId="77777777" w:rsidR="009969D7" w:rsidRDefault="009969D7" w:rsidP="009969D7">
      <w:r>
        <w:t>The employer MUST advise HRS of changes as they happen.</w:t>
      </w:r>
    </w:p>
    <w:p w14:paraId="4F776D5F" w14:textId="77777777" w:rsidR="009969D7" w:rsidRDefault="009969D7" w:rsidP="009969D7">
      <w:pPr>
        <w:pStyle w:val="Heading2"/>
      </w:pPr>
      <w:r>
        <w:t xml:space="preserve">Employees Student Loans(HECS/STSL) </w:t>
      </w:r>
    </w:p>
    <w:p w14:paraId="33ABC408" w14:textId="718A27FA" w:rsidR="009969D7" w:rsidRDefault="009969D7" w:rsidP="009969D7">
      <w:r>
        <w:t>At a basic level HECS repayments should not be affected or initiated by the application of JobKeeper payments but this will be dependent on the employees</w:t>
      </w:r>
      <w:r w:rsidR="00D04CAE">
        <w:t>’</w:t>
      </w:r>
      <w:r>
        <w:t xml:space="preserve"> personal circumstances.  Where HECS/STSL is currently payable this will continue as normal.</w:t>
      </w:r>
    </w:p>
    <w:p w14:paraId="5F8C3DAC" w14:textId="77777777" w:rsidR="00D242AE" w:rsidRDefault="00D242AE" w:rsidP="009969D7"/>
    <w:p w14:paraId="2226D65D" w14:textId="77777777" w:rsidR="009969D7" w:rsidRDefault="009969D7" w:rsidP="009969D7">
      <w:pPr>
        <w:pStyle w:val="Heading2"/>
      </w:pPr>
      <w:r>
        <w:t>Employer advice to HRS</w:t>
      </w:r>
    </w:p>
    <w:p w14:paraId="46FA7052" w14:textId="77777777" w:rsidR="009969D7" w:rsidRDefault="009969D7" w:rsidP="009969D7">
      <w:r>
        <w:t>The employer must advise the LCA HRS the following details:</w:t>
      </w:r>
    </w:p>
    <w:p w14:paraId="10B3DF05" w14:textId="77777777" w:rsidR="009969D7" w:rsidRDefault="009969D7" w:rsidP="009969D7">
      <w:pPr>
        <w:pStyle w:val="ListParagraph"/>
        <w:numPr>
          <w:ilvl w:val="0"/>
          <w:numId w:val="1"/>
        </w:numPr>
      </w:pPr>
      <w:r>
        <w:t>Registration for JobKeeper has been applied for</w:t>
      </w:r>
    </w:p>
    <w:p w14:paraId="5F7F8580" w14:textId="77777777" w:rsidR="009969D7" w:rsidRDefault="009969D7" w:rsidP="009969D7">
      <w:pPr>
        <w:pStyle w:val="ListParagraph"/>
        <w:numPr>
          <w:ilvl w:val="0"/>
          <w:numId w:val="1"/>
        </w:numPr>
      </w:pPr>
      <w:r>
        <w:t>Employees who have nominated to be included</w:t>
      </w:r>
    </w:p>
    <w:p w14:paraId="3A3172AA" w14:textId="77777777" w:rsidR="009969D7" w:rsidRDefault="009969D7" w:rsidP="009969D7">
      <w:pPr>
        <w:pStyle w:val="ListParagraph"/>
        <w:numPr>
          <w:ilvl w:val="0"/>
          <w:numId w:val="1"/>
        </w:numPr>
      </w:pPr>
      <w:r>
        <w:t>The start date for the application of the allowance (the earliest is 30 March 2020).</w:t>
      </w:r>
    </w:p>
    <w:p w14:paraId="1608C491" w14:textId="77777777" w:rsidR="009969D7" w:rsidRDefault="009969D7" w:rsidP="009969D7">
      <w:pPr>
        <w:pStyle w:val="Heading2"/>
      </w:pPr>
      <w:r>
        <w:t>Employers Bank account nomination</w:t>
      </w:r>
    </w:p>
    <w:p w14:paraId="6969BC39" w14:textId="7CB31952" w:rsidR="009969D7" w:rsidRDefault="009969D7" w:rsidP="009969D7">
      <w:r>
        <w:t>When registering for</w:t>
      </w:r>
      <w:r w:rsidR="009375AB">
        <w:t xml:space="preserve"> the</w:t>
      </w:r>
      <w:r>
        <w:t xml:space="preserve"> JobKeeper subsidy you are required to nominate a bank account.  We recommend that the designated account is the one used for the HRS sweep.</w:t>
      </w:r>
    </w:p>
    <w:p w14:paraId="1866D6D6" w14:textId="77777777" w:rsidR="00D242AE" w:rsidRDefault="00D242AE" w:rsidP="00D242AE">
      <w:pPr>
        <w:pStyle w:val="Heading2"/>
      </w:pPr>
      <w:r>
        <w:t>Employers claim from ATO</w:t>
      </w:r>
    </w:p>
    <w:p w14:paraId="574990E8" w14:textId="05E2D385" w:rsidR="00081861" w:rsidRDefault="00D242AE" w:rsidP="00D242AE">
      <w:r>
        <w:t xml:space="preserve">Employers need to reconfirm the eligibility of the business to continue via the ATO </w:t>
      </w:r>
      <w:r w:rsidR="00B84D79">
        <w:t>B</w:t>
      </w:r>
      <w:r>
        <w:t>usiness Portal</w:t>
      </w:r>
      <w:r w:rsidR="00081861">
        <w:t xml:space="preserve"> each month</w:t>
      </w:r>
      <w:r w:rsidR="00B84D79">
        <w:t>.</w:t>
      </w:r>
    </w:p>
    <w:p w14:paraId="3C4C9A72" w14:textId="540EF5A5" w:rsidR="00D242AE" w:rsidRPr="00D242AE" w:rsidRDefault="00081861" w:rsidP="00D242AE">
      <w:r>
        <w:t>E</w:t>
      </w:r>
      <w:r w:rsidRPr="00081861">
        <w:t>mployers-reporting-through-STP</w:t>
      </w:r>
      <w:r>
        <w:t>-</w:t>
      </w:r>
      <w:r w:rsidR="00D242AE">
        <w:t xml:space="preserve">  The STP upload will </w:t>
      </w:r>
      <w:r w:rsidR="005A1BB3">
        <w:t xml:space="preserve">populate </w:t>
      </w:r>
      <w:r w:rsidR="00D242AE">
        <w:t xml:space="preserve">the </w:t>
      </w:r>
      <w:r w:rsidR="005A1BB3">
        <w:t xml:space="preserve">required </w:t>
      </w:r>
      <w:r w:rsidR="00B84D79">
        <w:t xml:space="preserve">data </w:t>
      </w:r>
      <w:r w:rsidR="00D242AE">
        <w:t xml:space="preserve">on a per pay run </w:t>
      </w:r>
      <w:r w:rsidR="005A1BB3">
        <w:t xml:space="preserve">basis to the ATO direct </w:t>
      </w:r>
      <w:r w:rsidR="00D242AE">
        <w:t xml:space="preserve">from LCA HRS.   </w:t>
      </w:r>
    </w:p>
    <w:p w14:paraId="61CDE4EC" w14:textId="77777777" w:rsidR="00B809F0" w:rsidRDefault="00B809F0" w:rsidP="00D242AE">
      <w:pPr>
        <w:pStyle w:val="Heading2"/>
      </w:pPr>
      <w:r>
        <w:t>Employ</w:t>
      </w:r>
      <w:r w:rsidR="009969D7">
        <w:t>ers</w:t>
      </w:r>
      <w:r>
        <w:t xml:space="preserve"> currently in </w:t>
      </w:r>
      <w:r w:rsidR="008E50F2">
        <w:t>vacancy</w:t>
      </w:r>
    </w:p>
    <w:p w14:paraId="32D425F3" w14:textId="5CF29082" w:rsidR="008E50F2" w:rsidRDefault="008E50F2" w:rsidP="008E50F2">
      <w:r>
        <w:t>JobKeeper payments are only available while the pastor is “employed”</w:t>
      </w:r>
      <w:r w:rsidR="00CA16C5">
        <w:t>,</w:t>
      </w:r>
      <w:r>
        <w:t xml:space="preserve"> </w:t>
      </w:r>
      <w:r w:rsidR="00CA16C5">
        <w:t>o</w:t>
      </w:r>
      <w:r>
        <w:t xml:space="preserve">nce he has left the parish the JobKeeper payments cease.  </w:t>
      </w:r>
      <w:r w:rsidR="00CA16C5">
        <w:t xml:space="preserve">An incoming pastor will not be eligible for the JobKeeper subsidy with a new “employer”.  Parishes/congregations in vacancy are not eligible to receive the JobKeeper payment for the vacant call position.  </w:t>
      </w:r>
      <w:r>
        <w:t>Please refer to the LCA Pastors’ Transfer and Support Fund page</w:t>
      </w:r>
      <w:r w:rsidR="00B065FF">
        <w:t xml:space="preserve"> on the LCA website</w:t>
      </w:r>
      <w:r>
        <w:t xml:space="preserve"> for further information or contact </w:t>
      </w:r>
      <w:r w:rsidR="009375AB">
        <w:t>your</w:t>
      </w:r>
      <w:r>
        <w:t xml:space="preserve"> district</w:t>
      </w:r>
      <w:r w:rsidR="009375AB">
        <w:t xml:space="preserve"> office</w:t>
      </w:r>
      <w:r>
        <w:t xml:space="preserve"> if this is creating hardship for your calling body.</w:t>
      </w:r>
    </w:p>
    <w:p w14:paraId="0FC0AA8E" w14:textId="609EB5B3" w:rsidR="009969D7" w:rsidRDefault="009969D7" w:rsidP="008E50F2">
      <w:r>
        <w:t>Where the employer has other employees</w:t>
      </w:r>
      <w:r w:rsidR="00D04CAE">
        <w:t>,</w:t>
      </w:r>
      <w:r>
        <w:t xml:space="preserve"> the</w:t>
      </w:r>
      <w:r w:rsidR="009375AB">
        <w:t>y</w:t>
      </w:r>
      <w:r>
        <w:t xml:space="preserve"> are eligible for JobKeeper assistance</w:t>
      </w:r>
      <w:r w:rsidR="00CA16C5">
        <w:t xml:space="preserve"> if all other eligibility criteria are met.</w:t>
      </w:r>
    </w:p>
    <w:p w14:paraId="6D5BC3CE" w14:textId="77777777" w:rsidR="009969D7" w:rsidRDefault="009969D7" w:rsidP="009969D7">
      <w:pPr>
        <w:pStyle w:val="Heading2"/>
      </w:pPr>
      <w:r>
        <w:t>Employer JobKeeper payment in full</w:t>
      </w:r>
    </w:p>
    <w:p w14:paraId="747394D8" w14:textId="43AD7223" w:rsidR="009969D7" w:rsidRDefault="009969D7" w:rsidP="009969D7">
      <w:r>
        <w:t xml:space="preserve">The government </w:t>
      </w:r>
      <w:r w:rsidR="009375AB">
        <w:t>is</w:t>
      </w:r>
      <w:r>
        <w:t xml:space="preserve"> providing a subsidy of $1,500 per fortnight per eligible employee to eligible employers.  The full amount of the subsidy must be paid to the employee.</w:t>
      </w:r>
    </w:p>
    <w:p w14:paraId="11220899" w14:textId="77777777" w:rsidR="009969D7" w:rsidRDefault="009969D7" w:rsidP="009969D7">
      <w:r>
        <w:t>Where an employee is paid a gross income of more than this no adjustment is required.</w:t>
      </w:r>
    </w:p>
    <w:p w14:paraId="61B09F3C" w14:textId="585DACA4" w:rsidR="009969D7" w:rsidRDefault="009969D7" w:rsidP="009969D7">
      <w:r>
        <w:lastRenderedPageBreak/>
        <w:t xml:space="preserve">Where an employee is currently (or regularly) paid less than this the full </w:t>
      </w:r>
      <w:r w:rsidR="00CA16C5">
        <w:t xml:space="preserve">$1,500 </w:t>
      </w:r>
      <w:r>
        <w:t xml:space="preserve">amount </w:t>
      </w:r>
      <w:r w:rsidR="00CA16C5">
        <w:t>must</w:t>
      </w:r>
      <w:r>
        <w:t xml:space="preserve"> be paid</w:t>
      </w:r>
      <w:r w:rsidR="00CA16C5">
        <w:t xml:space="preserve"> </w:t>
      </w:r>
      <w:r w:rsidR="00692779">
        <w:t>t</w:t>
      </w:r>
      <w:r w:rsidR="00CA16C5">
        <w:t>o that employee</w:t>
      </w:r>
      <w:r w:rsidR="00692779">
        <w:t>.</w:t>
      </w:r>
      <w:r>
        <w:t xml:space="preserve">  A “top</w:t>
      </w:r>
      <w:r w:rsidR="00CA16C5">
        <w:t xml:space="preserve"> </w:t>
      </w:r>
      <w:r>
        <w:t>up” allowance is then designated in the payroll system.</w:t>
      </w:r>
    </w:p>
    <w:p w14:paraId="4FD9AFD7" w14:textId="0D5E6B49" w:rsidR="009969D7" w:rsidRDefault="00CA16C5" w:rsidP="009969D7">
      <w:pPr>
        <w:pStyle w:val="Heading2"/>
      </w:pPr>
      <w:r>
        <w:t xml:space="preserve">Employees with </w:t>
      </w:r>
      <w:r w:rsidR="009969D7">
        <w:t>Multiple</w:t>
      </w:r>
      <w:r w:rsidRPr="00CA16C5">
        <w:t xml:space="preserve"> </w:t>
      </w:r>
      <w:r>
        <w:t>Employers</w:t>
      </w:r>
    </w:p>
    <w:p w14:paraId="6D3BAC49" w14:textId="7D084EB8" w:rsidR="009969D7" w:rsidRDefault="009969D7" w:rsidP="009969D7">
      <w:r>
        <w:t xml:space="preserve">Where an employee is employed by more than one employer they must choose which one is going to receive their JobKeeper subsidy.  This will depend on particular circumstances and individual needs.  They can ONLY select one employer </w:t>
      </w:r>
      <w:r w:rsidR="00AB5063">
        <w:t xml:space="preserve">to receive </w:t>
      </w:r>
      <w:r>
        <w:t xml:space="preserve">the subsidy.  </w:t>
      </w:r>
    </w:p>
    <w:p w14:paraId="254D5CEA" w14:textId="7F79AEEE" w:rsidR="009969D7" w:rsidRDefault="009969D7" w:rsidP="009969D7">
      <w:r>
        <w:t xml:space="preserve">A part time role </w:t>
      </w:r>
      <w:r w:rsidR="00AB5063">
        <w:t>should typically</w:t>
      </w:r>
      <w:r>
        <w:t xml:space="preserve"> be </w:t>
      </w:r>
      <w:r w:rsidR="00AB5063">
        <w:t xml:space="preserve">given precedence </w:t>
      </w:r>
      <w:r>
        <w:t>above a casual role for JobKeeper purposes.</w:t>
      </w:r>
    </w:p>
    <w:p w14:paraId="23F2422B" w14:textId="77777777" w:rsidR="009969D7" w:rsidRDefault="009969D7" w:rsidP="009969D7">
      <w:pPr>
        <w:pStyle w:val="Heading2"/>
      </w:pPr>
      <w:r>
        <w:t>Employers - Relationship Authorisation Manager (RAM)</w:t>
      </w:r>
    </w:p>
    <w:p w14:paraId="1FE13833" w14:textId="1CB506B7" w:rsidR="009969D7" w:rsidRDefault="00AB5063" w:rsidP="009969D7">
      <w:r>
        <w:t>A single</w:t>
      </w:r>
      <w:r w:rsidR="009969D7">
        <w:t xml:space="preserve"> designated person (probably the Treasurer) </w:t>
      </w:r>
      <w:r>
        <w:t xml:space="preserve">must be </w:t>
      </w:r>
      <w:r w:rsidR="009969D7">
        <w:t xml:space="preserve">designated </w:t>
      </w:r>
      <w:r>
        <w:t xml:space="preserve">as the individual </w:t>
      </w:r>
      <w:r w:rsidR="009969D7">
        <w:t xml:space="preserve">who can represent the employer online with the ATO.   This is required to be enacted for JobKeeper applications and payments.  Instructions on how to </w:t>
      </w:r>
      <w:r w:rsidR="00E630E9">
        <w:t xml:space="preserve">do this </w:t>
      </w:r>
      <w:r w:rsidR="009969D7">
        <w:t xml:space="preserve">are in Appendix 1.  The website is here: </w:t>
      </w:r>
      <w:hyperlink r:id="rId14" w:anchor="/login" w:history="1">
        <w:r w:rsidR="009969D7" w:rsidRPr="007D0284">
          <w:rPr>
            <w:rStyle w:val="Hyperlink"/>
          </w:rPr>
          <w:t>https://authorisationmanager.gov.au/#/login</w:t>
        </w:r>
      </w:hyperlink>
      <w:r w:rsidR="009969D7">
        <w:t xml:space="preserve"> .  The myGOVID is used to confirm the identity of the person claiming a relationship </w:t>
      </w:r>
      <w:r w:rsidR="00E630E9">
        <w:t xml:space="preserve">with the entity </w:t>
      </w:r>
      <w:r w:rsidR="009969D7">
        <w:t xml:space="preserve">and then for logging into the system operations.  The myGOVID is accessed via an app on either Android (V7 and higher) or Apple (IOS 10 or higher) </w:t>
      </w:r>
      <w:r>
        <w:t xml:space="preserve">app </w:t>
      </w:r>
      <w:r w:rsidR="009969D7">
        <w:t>stores.</w:t>
      </w:r>
    </w:p>
    <w:p w14:paraId="1E35C86F" w14:textId="77777777" w:rsidR="009969D7" w:rsidRDefault="009969D7" w:rsidP="009969D7">
      <w:pPr>
        <w:pStyle w:val="Heading2"/>
      </w:pPr>
      <w:r>
        <w:t>Employers registration</w:t>
      </w:r>
    </w:p>
    <w:p w14:paraId="1056FDE1" w14:textId="77777777" w:rsidR="009969D7" w:rsidRDefault="009969D7" w:rsidP="009969D7">
      <w:r>
        <w:t>The employer must register for JobKeeper.  The instructions are here:</w:t>
      </w:r>
      <w:r w:rsidR="007B20D5">
        <w:t xml:space="preserve"> </w:t>
      </w:r>
      <w:hyperlink r:id="rId15" w:history="1">
        <w:r w:rsidR="007B20D5" w:rsidRPr="007D0284">
          <w:rPr>
            <w:rStyle w:val="Hyperlink"/>
          </w:rPr>
          <w:t>https://www.ato.gov.au/general/jobkeeper-payment/In-detail/JobKeeper-guide---employers-reporting-through-STP/</w:t>
        </w:r>
      </w:hyperlink>
      <w:r w:rsidR="007B20D5">
        <w:t xml:space="preserve"> </w:t>
      </w:r>
    </w:p>
    <w:p w14:paraId="74565303" w14:textId="77777777" w:rsidR="009969D7" w:rsidRDefault="009969D7" w:rsidP="009969D7">
      <w:r>
        <w:t>The verification and registration paperwork should be kept as part of the records of the employer for a minimum of 5 years.</w:t>
      </w:r>
    </w:p>
    <w:p w14:paraId="2EBB95B9" w14:textId="77777777" w:rsidR="009969D7" w:rsidRDefault="009969D7" w:rsidP="009969D7">
      <w:pPr>
        <w:pStyle w:val="Heading2"/>
      </w:pPr>
      <w:r>
        <w:t>Employer Single Touch Payroll (STP) files</w:t>
      </w:r>
    </w:p>
    <w:p w14:paraId="6D6BA8F4" w14:textId="772024D0" w:rsidR="009969D7" w:rsidRDefault="009969D7" w:rsidP="009969D7">
      <w:r>
        <w:t xml:space="preserve">All STP files are uploaded by LCA HRS for those whose payroll is managed by </w:t>
      </w:r>
      <w:r w:rsidR="009375AB">
        <w:t xml:space="preserve">the </w:t>
      </w:r>
      <w:r>
        <w:t>LCA and will continue to do so in compliance with JobKeeper requirements.</w:t>
      </w:r>
      <w:r w:rsidR="00D242AE">
        <w:t xml:space="preserve">  LCA HRS has JobKeeper functionality </w:t>
      </w:r>
      <w:r w:rsidR="007B20D5">
        <w:t>activated from</w:t>
      </w:r>
      <w:r w:rsidR="00D242AE">
        <w:t xml:space="preserve"> 20 April 2020.</w:t>
      </w:r>
    </w:p>
    <w:p w14:paraId="563D952C" w14:textId="6590D7BD" w:rsidR="009969D7" w:rsidRDefault="009969D7" w:rsidP="009969D7">
      <w:r>
        <w:t xml:space="preserve">The JobKeeper notifications to the ATO are also updated as part of the </w:t>
      </w:r>
      <w:r w:rsidR="00AB5063">
        <w:t xml:space="preserve">enhanced LCA HRS </w:t>
      </w:r>
      <w:r>
        <w:t>processes.</w:t>
      </w:r>
    </w:p>
    <w:p w14:paraId="13908EA1" w14:textId="77777777" w:rsidR="009969D7" w:rsidRDefault="009969D7" w:rsidP="009969D7">
      <w:pPr>
        <w:pStyle w:val="Heading2"/>
      </w:pPr>
      <w:r>
        <w:t>Employer Superannuation</w:t>
      </w:r>
    </w:p>
    <w:p w14:paraId="2BBC8191" w14:textId="16BF6BF9" w:rsidR="009969D7" w:rsidRDefault="009969D7" w:rsidP="009969D7">
      <w:r>
        <w:t>Superannuation is payable at 9.5% of gross earnings (based on hours worked).  Any difference (</w:t>
      </w:r>
      <w:r w:rsidR="00AB5063">
        <w:t>i.e</w:t>
      </w:r>
      <w:r w:rsidR="00982C0E">
        <w:t>.</w:t>
      </w:r>
      <w:r w:rsidR="00AB5063">
        <w:t xml:space="preserve"> </w:t>
      </w:r>
      <w:r>
        <w:t>the “top</w:t>
      </w:r>
      <w:r w:rsidR="00982C0E">
        <w:t xml:space="preserve"> </w:t>
      </w:r>
      <w:r>
        <w:t>up” portion</w:t>
      </w:r>
      <w:r w:rsidR="00AB5063">
        <w:t>)</w:t>
      </w:r>
      <w:r>
        <w:t xml:space="preserve"> does not need to have superannuation added.</w:t>
      </w:r>
    </w:p>
    <w:p w14:paraId="79C371A9" w14:textId="67CF6CF9" w:rsidR="009969D7" w:rsidRDefault="009969D7" w:rsidP="009969D7">
      <w:r>
        <w:t>If you the employer decides this payment is to be made to some or all of your entity’s employees you must advise the LCA HRS (</w:t>
      </w:r>
      <w:hyperlink r:id="rId16" w:history="1">
        <w:r w:rsidRPr="007D0284">
          <w:rPr>
            <w:rStyle w:val="Hyperlink"/>
          </w:rPr>
          <w:t>jobseeker.hrs@lca.org.au</w:t>
        </w:r>
      </w:hyperlink>
      <w:r>
        <w:t>) specifically</w:t>
      </w:r>
      <w:r w:rsidR="00AB5063">
        <w:t xml:space="preserve"> for each</w:t>
      </w:r>
      <w:r>
        <w:t xml:space="preserve"> employee.</w:t>
      </w:r>
    </w:p>
    <w:p w14:paraId="59EC665D" w14:textId="14FC5435" w:rsidR="009969D7" w:rsidRDefault="009969D7" w:rsidP="008E50F2"/>
    <w:p w14:paraId="2F37243C" w14:textId="7175E75D" w:rsidR="002968D6" w:rsidRDefault="002968D6" w:rsidP="008E50F2"/>
    <w:p w14:paraId="5339C542" w14:textId="6A515329" w:rsidR="002968D6" w:rsidRDefault="002968D6">
      <w:r>
        <w:br w:type="page"/>
      </w:r>
    </w:p>
    <w:p w14:paraId="4CF03219" w14:textId="710430B6" w:rsidR="002968D6" w:rsidRDefault="002968D6" w:rsidP="002968D6">
      <w:pPr>
        <w:pStyle w:val="Heading1"/>
      </w:pPr>
      <w:r>
        <w:lastRenderedPageBreak/>
        <w:t>Appendix 1 – Relationship Authorisation Manager (RAM)</w:t>
      </w:r>
    </w:p>
    <w:p w14:paraId="48CDA2EA" w14:textId="14AFD24E" w:rsidR="00AB5063" w:rsidRPr="00AB5063" w:rsidRDefault="00AB5063" w:rsidP="00B84D79">
      <w:r>
        <w:t xml:space="preserve">Refer to RAM and myGOVID guide </w:t>
      </w:r>
    </w:p>
    <w:p w14:paraId="31F0B7D0" w14:textId="77777777" w:rsidR="002968D6" w:rsidRPr="002968D6" w:rsidRDefault="002968D6" w:rsidP="002968D6">
      <w:pPr>
        <w:rPr>
          <w:lang w:val="en-GB"/>
        </w:rPr>
      </w:pPr>
      <w:r w:rsidRPr="002968D6">
        <w:rPr>
          <w:lang w:val="en-GB"/>
        </w:rPr>
        <w:t>Q: I can’t do/lodge my congregation’s Business Activity Statement (BAS) with the Australian Taxation Office (ATO); or</w:t>
      </w:r>
    </w:p>
    <w:p w14:paraId="7AC86C9E" w14:textId="77777777" w:rsidR="002968D6" w:rsidRPr="002968D6" w:rsidRDefault="002968D6" w:rsidP="002968D6">
      <w:pPr>
        <w:rPr>
          <w:lang w:val="en-GB"/>
        </w:rPr>
      </w:pPr>
      <w:r w:rsidRPr="002968D6">
        <w:rPr>
          <w:lang w:val="en-GB"/>
        </w:rPr>
        <w:t>Q: My Auskey device isn’t working (or recognised)</w:t>
      </w:r>
    </w:p>
    <w:p w14:paraId="75FBE33B" w14:textId="77777777" w:rsidR="002968D6" w:rsidRPr="002968D6" w:rsidRDefault="002968D6" w:rsidP="002968D6">
      <w:pPr>
        <w:rPr>
          <w:rFonts w:ascii="Calibri" w:hAnsi="Calibri"/>
          <w:lang w:val="en-GB"/>
        </w:rPr>
      </w:pPr>
    </w:p>
    <w:p w14:paraId="5B4935C2" w14:textId="2CD0E1F9" w:rsidR="002968D6" w:rsidRPr="002968D6" w:rsidRDefault="002968D6" w:rsidP="002968D6">
      <w:pPr>
        <w:rPr>
          <w:lang w:val="en-GB"/>
        </w:rPr>
      </w:pPr>
      <w:r w:rsidRPr="002968D6">
        <w:rPr>
          <w:lang w:val="en-GB"/>
        </w:rPr>
        <w:t xml:space="preserve">A: Auskeys are no longer in use – they have been replaced by the new </w:t>
      </w:r>
      <w:r w:rsidR="00821C9B" w:rsidRPr="002968D6">
        <w:rPr>
          <w:b/>
          <w:bCs/>
          <w:lang w:val="en-GB"/>
        </w:rPr>
        <w:t>myGOVID</w:t>
      </w:r>
      <w:r w:rsidRPr="002968D6">
        <w:rPr>
          <w:b/>
          <w:bCs/>
          <w:lang w:val="en-GB"/>
        </w:rPr>
        <w:t xml:space="preserve"> app on your mobile phone</w:t>
      </w:r>
      <w:r w:rsidRPr="002968D6">
        <w:rPr>
          <w:lang w:val="en-GB"/>
        </w:rPr>
        <w:t>, which you can download from either the Apple or Play stores.</w:t>
      </w:r>
    </w:p>
    <w:p w14:paraId="683800BB" w14:textId="322CD17C" w:rsidR="00982C0E" w:rsidRDefault="002968D6" w:rsidP="002968D6">
      <w:pPr>
        <w:rPr>
          <w:lang w:val="en-GB"/>
        </w:rPr>
      </w:pPr>
      <w:r w:rsidRPr="002968D6">
        <w:rPr>
          <w:lang w:val="en-GB"/>
        </w:rPr>
        <w:t>Note you will ne</w:t>
      </w:r>
      <w:r w:rsidR="00982C0E">
        <w:rPr>
          <w:lang w:val="en-GB"/>
        </w:rPr>
        <w:t>e</w:t>
      </w:r>
      <w:r w:rsidRPr="002968D6">
        <w:rPr>
          <w:lang w:val="en-GB"/>
        </w:rPr>
        <w:t>d to have your Driver’s Licen</w:t>
      </w:r>
      <w:r w:rsidR="009375AB">
        <w:rPr>
          <w:lang w:val="en-GB"/>
        </w:rPr>
        <w:t>c</w:t>
      </w:r>
      <w:r w:rsidRPr="002968D6">
        <w:rPr>
          <w:lang w:val="en-GB"/>
        </w:rPr>
        <w:t xml:space="preserve">e or Passport AND your Medicare card handy to set-up the </w:t>
      </w:r>
      <w:r w:rsidR="00821C9B" w:rsidRPr="002968D6">
        <w:rPr>
          <w:lang w:val="en-GB"/>
        </w:rPr>
        <w:t>myGOVID</w:t>
      </w:r>
      <w:r w:rsidRPr="002968D6">
        <w:rPr>
          <w:lang w:val="en-GB"/>
        </w:rPr>
        <w:t xml:space="preserve"> on the first occasion. </w:t>
      </w:r>
      <w:r w:rsidR="00AB5063">
        <w:rPr>
          <w:lang w:val="en-GB"/>
        </w:rPr>
        <w:t>See page 8 of the guide</w:t>
      </w:r>
      <w:r w:rsidR="00982C0E">
        <w:rPr>
          <w:lang w:val="en-GB"/>
        </w:rPr>
        <w:t>.</w:t>
      </w:r>
    </w:p>
    <w:p w14:paraId="7A99FD48" w14:textId="5DF00B94" w:rsidR="00982C0E" w:rsidRDefault="00982C0E" w:rsidP="002968D6">
      <w:pPr>
        <w:rPr>
          <w:lang w:val="en-GB"/>
        </w:rPr>
      </w:pPr>
      <w:r>
        <w:rPr>
          <w:lang w:val="en-GB"/>
        </w:rPr>
        <w:t>Follow the subsequent steps .in the guide</w:t>
      </w:r>
    </w:p>
    <w:p w14:paraId="22A03FE6" w14:textId="12227962" w:rsidR="002968D6" w:rsidRPr="002968D6" w:rsidRDefault="00982C0E" w:rsidP="002968D6">
      <w:pPr>
        <w:rPr>
          <w:lang w:val="en-GB"/>
        </w:rPr>
      </w:pPr>
      <w:r>
        <w:rPr>
          <w:lang w:val="en-GB"/>
        </w:rPr>
        <w:t xml:space="preserve">Here are some handy hints </w:t>
      </w:r>
      <w:r w:rsidR="00AB5063">
        <w:rPr>
          <w:lang w:val="en-GB"/>
        </w:rPr>
        <w:t xml:space="preserve"> </w:t>
      </w:r>
    </w:p>
    <w:p w14:paraId="6C70E55D" w14:textId="79ED5EE2" w:rsidR="00982C0E" w:rsidRDefault="00982C0E" w:rsidP="002968D6">
      <w:pPr>
        <w:rPr>
          <w:lang w:val="en-GB"/>
        </w:rPr>
      </w:pPr>
      <w:r>
        <w:rPr>
          <w:lang w:val="en-GB"/>
        </w:rPr>
        <w:t xml:space="preserve">Make sure you can access a </w:t>
      </w:r>
      <w:r w:rsidR="002968D6" w:rsidRPr="002968D6">
        <w:rPr>
          <w:lang w:val="en-GB"/>
        </w:rPr>
        <w:t>computer</w:t>
      </w:r>
      <w:r>
        <w:rPr>
          <w:lang w:val="en-GB"/>
        </w:rPr>
        <w:t>.  Have your personal Tax File Number to confirm your identity.</w:t>
      </w:r>
    </w:p>
    <w:p w14:paraId="78C02E06" w14:textId="2E55849C" w:rsidR="002968D6" w:rsidRPr="002968D6" w:rsidRDefault="00982C0E" w:rsidP="002968D6">
      <w:pPr>
        <w:rPr>
          <w:lang w:val="en-GB"/>
        </w:rPr>
      </w:pPr>
      <w:r>
        <w:rPr>
          <w:lang w:val="en-GB"/>
        </w:rPr>
        <w:t>Y</w:t>
      </w:r>
      <w:r w:rsidR="002968D6" w:rsidRPr="002968D6">
        <w:rPr>
          <w:lang w:val="en-GB"/>
        </w:rPr>
        <w:t>ou need to call a special ATO number</w:t>
      </w:r>
      <w:r>
        <w:rPr>
          <w:lang w:val="en-GB"/>
        </w:rPr>
        <w:t xml:space="preserve"> (</w:t>
      </w:r>
      <w:r w:rsidRPr="002968D6">
        <w:rPr>
          <w:b/>
          <w:bCs/>
          <w:lang w:val="en-GB"/>
        </w:rPr>
        <w:t xml:space="preserve">1300 287 539 </w:t>
      </w:r>
      <w:r w:rsidRPr="002968D6">
        <w:rPr>
          <w:lang w:val="en-GB"/>
        </w:rPr>
        <w:t>(select option 3 for Relationship Authorisation Manager (RAM) enquiries)</w:t>
      </w:r>
      <w:r w:rsidR="002968D6" w:rsidRPr="002968D6">
        <w:rPr>
          <w:lang w:val="en-GB"/>
        </w:rPr>
        <w:t xml:space="preserve"> for them to set you up as the authorised manager of the entity (have your ABN ready). In practise your name must appear on the Australian Charities and Not For Profit Commis</w:t>
      </w:r>
      <w:r w:rsidR="00AB5063">
        <w:rPr>
          <w:lang w:val="en-GB"/>
        </w:rPr>
        <w:t>s</w:t>
      </w:r>
      <w:r w:rsidR="002968D6" w:rsidRPr="002968D6">
        <w:rPr>
          <w:lang w:val="en-GB"/>
        </w:rPr>
        <w:t xml:space="preserve">ion’s website as an official of the entity, or no help can be provided (acnc.gov.au). </w:t>
      </w:r>
    </w:p>
    <w:p w14:paraId="7FB2835A" w14:textId="7C6D4016" w:rsidR="002968D6" w:rsidRPr="002968D6" w:rsidRDefault="002968D6" w:rsidP="002968D6">
      <w:pPr>
        <w:rPr>
          <w:lang w:val="en-GB"/>
        </w:rPr>
      </w:pPr>
      <w:r w:rsidRPr="002968D6">
        <w:rPr>
          <w:lang w:val="en-GB"/>
        </w:rPr>
        <w:t>Once the ATO person identifies you (know your personal Tax File Number), and you wait for them to check you on acnc.gov.au, then wait again while they set you up, The ATO person will then send you a link to your nominated email.</w:t>
      </w:r>
    </w:p>
    <w:p w14:paraId="7E66188A" w14:textId="77777777" w:rsidR="002968D6" w:rsidRPr="002968D6" w:rsidRDefault="002968D6" w:rsidP="002968D6">
      <w:pPr>
        <w:rPr>
          <w:lang w:val="en-GB"/>
        </w:rPr>
      </w:pPr>
      <w:r w:rsidRPr="002968D6">
        <w:rPr>
          <w:lang w:val="en-GB"/>
        </w:rPr>
        <w:t>If the ATO person has trouble finding your entity/ABN on the acnc.gov.au website, gently let them know that the general search function “enter your key word” at top right, no longer works, you need to go to the white ribbon below the logos and select the third from left “</w:t>
      </w:r>
      <w:r w:rsidRPr="002968D6">
        <w:rPr>
          <w:b/>
          <w:bCs/>
          <w:lang w:val="en-GB"/>
        </w:rPr>
        <w:t>search for a charity</w:t>
      </w:r>
      <w:r w:rsidRPr="002968D6">
        <w:rPr>
          <w:lang w:val="en-GB"/>
        </w:rPr>
        <w:t>” then enter the ABN (which has 11 numerals)</w:t>
      </w:r>
    </w:p>
    <w:p w14:paraId="7C557FA0" w14:textId="16B1E16A" w:rsidR="002968D6" w:rsidRPr="002968D6" w:rsidRDefault="002968D6" w:rsidP="002968D6">
      <w:pPr>
        <w:rPr>
          <w:b/>
          <w:bCs/>
          <w:lang w:val="en-GB"/>
        </w:rPr>
      </w:pPr>
      <w:r w:rsidRPr="002968D6">
        <w:rPr>
          <w:b/>
          <w:bCs/>
          <w:lang w:val="en-GB"/>
        </w:rPr>
        <w:t>Further detail for someone going to set up</w:t>
      </w:r>
    </w:p>
    <w:p w14:paraId="770E056C" w14:textId="0640751F" w:rsidR="002968D6" w:rsidRPr="002968D6" w:rsidRDefault="002968D6" w:rsidP="002968D6">
      <w:pPr>
        <w:rPr>
          <w:lang w:val="en-GB"/>
        </w:rPr>
      </w:pPr>
      <w:r w:rsidRPr="002968D6">
        <w:rPr>
          <w:lang w:val="en-GB"/>
        </w:rPr>
        <w:t xml:space="preserve">Your name at </w:t>
      </w:r>
      <w:r w:rsidR="00821C9B" w:rsidRPr="002968D6">
        <w:rPr>
          <w:lang w:val="en-GB"/>
        </w:rPr>
        <w:t>myGOVID</w:t>
      </w:r>
      <w:r w:rsidRPr="002968D6">
        <w:rPr>
          <w:lang w:val="en-GB"/>
        </w:rPr>
        <w:t xml:space="preserve"> step one, </w:t>
      </w:r>
      <w:r w:rsidRPr="002968D6">
        <w:rPr>
          <w:b/>
          <w:bCs/>
          <w:lang w:val="en-GB"/>
        </w:rPr>
        <w:t xml:space="preserve">must match EXACTLY to what you advise at step 2, </w:t>
      </w:r>
      <w:r w:rsidRPr="002968D6">
        <w:rPr>
          <w:lang w:val="en-GB"/>
        </w:rPr>
        <w:t xml:space="preserve">or it won’t work. </w:t>
      </w:r>
    </w:p>
    <w:p w14:paraId="6FF2FA71" w14:textId="3EA2F42A" w:rsidR="002968D6" w:rsidRPr="002968D6" w:rsidRDefault="002968D6" w:rsidP="002968D6">
      <w:pPr>
        <w:rPr>
          <w:lang w:val="en-GB"/>
        </w:rPr>
      </w:pPr>
      <w:r w:rsidRPr="002968D6">
        <w:rPr>
          <w:lang w:val="en-GB"/>
        </w:rPr>
        <w:t xml:space="preserve">[Tip: Your name at </w:t>
      </w:r>
      <w:r w:rsidR="00821C9B" w:rsidRPr="002968D6">
        <w:rPr>
          <w:lang w:val="en-GB"/>
        </w:rPr>
        <w:t>myGOVID</w:t>
      </w:r>
      <w:r w:rsidRPr="002968D6">
        <w:rPr>
          <w:lang w:val="en-GB"/>
        </w:rPr>
        <w:t xml:space="preserve"> usually defaults to first</w:t>
      </w:r>
      <w:r w:rsidR="00821C9B">
        <w:rPr>
          <w:lang w:val="en-GB"/>
        </w:rPr>
        <w:t>_</w:t>
      </w:r>
      <w:r w:rsidRPr="002968D6">
        <w:rPr>
          <w:lang w:val="en-GB"/>
        </w:rPr>
        <w:t xml:space="preserve">name and surname, even when you enter additional given names. Once you have done step 1, and </w:t>
      </w:r>
      <w:r w:rsidRPr="002968D6">
        <w:rPr>
          <w:u w:val="single"/>
          <w:lang w:val="en-GB"/>
        </w:rPr>
        <w:t>before you attempt step 2</w:t>
      </w:r>
      <w:r w:rsidRPr="002968D6">
        <w:rPr>
          <w:lang w:val="en-GB"/>
        </w:rPr>
        <w:t xml:space="preserve">, login to </w:t>
      </w:r>
      <w:r w:rsidR="00821C9B" w:rsidRPr="002968D6">
        <w:rPr>
          <w:lang w:val="en-GB"/>
        </w:rPr>
        <w:t>myGOVID</w:t>
      </w:r>
      <w:r w:rsidRPr="002968D6">
        <w:rPr>
          <w:lang w:val="en-GB"/>
        </w:rPr>
        <w:t xml:space="preserve"> on your mobile and on the first screen check the second option by clicking the small arrow on the right of “View your </w:t>
      </w:r>
      <w:r w:rsidR="00821C9B" w:rsidRPr="002968D6">
        <w:rPr>
          <w:lang w:val="en-GB"/>
        </w:rPr>
        <w:t>myGOVID</w:t>
      </w:r>
      <w:r w:rsidRPr="002968D6">
        <w:rPr>
          <w:lang w:val="en-GB"/>
        </w:rPr>
        <w:t xml:space="preserve"> information”. </w:t>
      </w:r>
    </w:p>
    <w:p w14:paraId="577EA4C7" w14:textId="39565E3E" w:rsidR="002968D6" w:rsidRPr="002968D6" w:rsidRDefault="002968D6" w:rsidP="002968D6">
      <w:pPr>
        <w:rPr>
          <w:lang w:val="en-GB"/>
        </w:rPr>
      </w:pPr>
      <w:r w:rsidRPr="002968D6">
        <w:rPr>
          <w:lang w:val="en-GB"/>
        </w:rPr>
        <w:t>Under ‘Identity details’ you will first see your name exactly as you tell the ATO in step 2 e</w:t>
      </w:r>
      <w:r w:rsidR="00982C0E">
        <w:rPr>
          <w:lang w:val="en-GB"/>
        </w:rPr>
        <w:t>.</w:t>
      </w:r>
      <w:r w:rsidRPr="002968D6">
        <w:rPr>
          <w:lang w:val="en-GB"/>
        </w:rPr>
        <w:t>g</w:t>
      </w:r>
      <w:r w:rsidR="00982C0E">
        <w:rPr>
          <w:lang w:val="en-GB"/>
        </w:rPr>
        <w:t>.</w:t>
      </w:r>
      <w:r w:rsidRPr="002968D6">
        <w:rPr>
          <w:lang w:val="en-GB"/>
        </w:rPr>
        <w:t xml:space="preserve"> ‘Jonathon Smith’ (not Jonathon James Smith).</w:t>
      </w:r>
    </w:p>
    <w:p w14:paraId="30845D81" w14:textId="37DE7965" w:rsidR="002968D6" w:rsidRDefault="002968D6" w:rsidP="002968D6">
      <w:pPr>
        <w:rPr>
          <w:b/>
          <w:bCs/>
          <w:i/>
          <w:iCs/>
          <w:lang w:val="en-GB"/>
        </w:rPr>
      </w:pPr>
    </w:p>
    <w:p w14:paraId="6CE3DA00" w14:textId="4AC8F5C5" w:rsidR="002968D6" w:rsidRPr="002968D6" w:rsidRDefault="005A74AB" w:rsidP="002968D6">
      <w:pPr>
        <w:rPr>
          <w:b/>
          <w:bCs/>
          <w:i/>
          <w:iCs/>
          <w:lang w:val="en-GB"/>
        </w:rPr>
      </w:pPr>
      <w:hyperlink r:id="rId17" w:anchor="/login" w:history="1">
        <w:r w:rsidR="002968D6" w:rsidRPr="00546509">
          <w:rPr>
            <w:rStyle w:val="Hyperlink"/>
            <w:b/>
            <w:bCs/>
            <w:i/>
            <w:iCs/>
            <w:lang w:val="en-GB"/>
          </w:rPr>
          <w:t>https://authorisationmanager.gov.au/#/login</w:t>
        </w:r>
      </w:hyperlink>
      <w:r w:rsidR="002968D6">
        <w:rPr>
          <w:b/>
          <w:bCs/>
          <w:i/>
          <w:iCs/>
          <w:lang w:val="en-GB"/>
        </w:rPr>
        <w:t xml:space="preserve"> </w:t>
      </w:r>
    </w:p>
    <w:p w14:paraId="6103F753" w14:textId="416A3ADA" w:rsidR="002968D6" w:rsidRPr="002968D6" w:rsidRDefault="002968D6" w:rsidP="002968D6">
      <w:pPr>
        <w:rPr>
          <w:b/>
          <w:bCs/>
          <w:i/>
          <w:iCs/>
          <w:lang w:val="en-GB"/>
        </w:rPr>
      </w:pPr>
      <w:r w:rsidRPr="002968D6">
        <w:rPr>
          <w:b/>
          <w:bCs/>
          <w:i/>
          <w:iCs/>
          <w:lang w:val="en-GB"/>
        </w:rPr>
        <w:t xml:space="preserve">Extract of the ATO How To pack is at attachment #1 </w:t>
      </w:r>
    </w:p>
    <w:sectPr w:rsidR="002968D6" w:rsidRPr="002968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131D1" w14:textId="77777777" w:rsidR="005A74AB" w:rsidRDefault="005A74AB">
      <w:pPr>
        <w:spacing w:after="0" w:line="240" w:lineRule="auto"/>
      </w:pPr>
      <w:r>
        <w:separator/>
      </w:r>
    </w:p>
  </w:endnote>
  <w:endnote w:type="continuationSeparator" w:id="0">
    <w:p w14:paraId="21B8EA80" w14:textId="77777777" w:rsidR="005A74AB" w:rsidRDefault="005A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Light">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7FA5A" w14:textId="77777777" w:rsidR="005A74AB" w:rsidRDefault="005A74AB">
      <w:pPr>
        <w:spacing w:after="0" w:line="240" w:lineRule="auto"/>
      </w:pPr>
      <w:r>
        <w:separator/>
      </w:r>
    </w:p>
  </w:footnote>
  <w:footnote w:type="continuationSeparator" w:id="0">
    <w:p w14:paraId="55BD1C6A" w14:textId="77777777" w:rsidR="005A74AB" w:rsidRDefault="005A7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02D55"/>
    <w:multiLevelType w:val="hybridMultilevel"/>
    <w:tmpl w:val="AE14B2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8943EC"/>
    <w:multiLevelType w:val="multilevel"/>
    <w:tmpl w:val="CED0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A2DB6"/>
    <w:multiLevelType w:val="hybridMultilevel"/>
    <w:tmpl w:val="A872A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B139F6"/>
    <w:multiLevelType w:val="hybridMultilevel"/>
    <w:tmpl w:val="B318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48"/>
    <w:rsid w:val="00051ED4"/>
    <w:rsid w:val="00081861"/>
    <w:rsid w:val="00093559"/>
    <w:rsid w:val="00145465"/>
    <w:rsid w:val="00167645"/>
    <w:rsid w:val="002968D6"/>
    <w:rsid w:val="003056E0"/>
    <w:rsid w:val="003C4759"/>
    <w:rsid w:val="004665AD"/>
    <w:rsid w:val="005A1BB3"/>
    <w:rsid w:val="005A74AB"/>
    <w:rsid w:val="00614F22"/>
    <w:rsid w:val="00692779"/>
    <w:rsid w:val="00716748"/>
    <w:rsid w:val="007B20D5"/>
    <w:rsid w:val="007C0397"/>
    <w:rsid w:val="007F5DED"/>
    <w:rsid w:val="00821C9B"/>
    <w:rsid w:val="008E50F2"/>
    <w:rsid w:val="009375AB"/>
    <w:rsid w:val="00982C0E"/>
    <w:rsid w:val="009969D7"/>
    <w:rsid w:val="00A7228E"/>
    <w:rsid w:val="00AB5063"/>
    <w:rsid w:val="00B065FF"/>
    <w:rsid w:val="00B809F0"/>
    <w:rsid w:val="00B84D79"/>
    <w:rsid w:val="00CA16C5"/>
    <w:rsid w:val="00CC7FF2"/>
    <w:rsid w:val="00D04CAE"/>
    <w:rsid w:val="00D242AE"/>
    <w:rsid w:val="00E630E9"/>
    <w:rsid w:val="00EB2424"/>
    <w:rsid w:val="00ED04B2"/>
    <w:rsid w:val="00EE549B"/>
    <w:rsid w:val="00F517EB"/>
    <w:rsid w:val="00FE1D7C"/>
    <w:rsid w:val="00FE1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B7CD9"/>
  <w15:chartTrackingRefBased/>
  <w15:docId w15:val="{BFAFAAB8-A65E-4793-93C8-5FADAF2F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69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67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68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674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517EB"/>
    <w:rPr>
      <w:color w:val="0563C1" w:themeColor="hyperlink"/>
      <w:u w:val="single"/>
    </w:rPr>
  </w:style>
  <w:style w:type="character" w:customStyle="1" w:styleId="UnresolvedMention1">
    <w:name w:val="Unresolved Mention1"/>
    <w:basedOn w:val="DefaultParagraphFont"/>
    <w:uiPriority w:val="99"/>
    <w:semiHidden/>
    <w:unhideWhenUsed/>
    <w:rsid w:val="00F517EB"/>
    <w:rPr>
      <w:color w:val="605E5C"/>
      <w:shd w:val="clear" w:color="auto" w:fill="E1DFDD"/>
    </w:rPr>
  </w:style>
  <w:style w:type="paragraph" w:styleId="ListParagraph">
    <w:name w:val="List Paragraph"/>
    <w:basedOn w:val="Normal"/>
    <w:uiPriority w:val="34"/>
    <w:qFormat/>
    <w:rsid w:val="00614F22"/>
    <w:pPr>
      <w:ind w:left="720"/>
      <w:contextualSpacing/>
    </w:pPr>
  </w:style>
  <w:style w:type="character" w:styleId="CommentReference">
    <w:name w:val="annotation reference"/>
    <w:basedOn w:val="DefaultParagraphFont"/>
    <w:uiPriority w:val="99"/>
    <w:semiHidden/>
    <w:unhideWhenUsed/>
    <w:rsid w:val="00CC7FF2"/>
    <w:rPr>
      <w:sz w:val="16"/>
      <w:szCs w:val="16"/>
    </w:rPr>
  </w:style>
  <w:style w:type="paragraph" w:styleId="CommentText">
    <w:name w:val="annotation text"/>
    <w:basedOn w:val="Normal"/>
    <w:link w:val="CommentTextChar"/>
    <w:uiPriority w:val="99"/>
    <w:semiHidden/>
    <w:unhideWhenUsed/>
    <w:rsid w:val="00CC7FF2"/>
    <w:pPr>
      <w:spacing w:line="240" w:lineRule="auto"/>
    </w:pPr>
    <w:rPr>
      <w:sz w:val="20"/>
      <w:szCs w:val="20"/>
    </w:rPr>
  </w:style>
  <w:style w:type="character" w:customStyle="1" w:styleId="CommentTextChar">
    <w:name w:val="Comment Text Char"/>
    <w:basedOn w:val="DefaultParagraphFont"/>
    <w:link w:val="CommentText"/>
    <w:uiPriority w:val="99"/>
    <w:semiHidden/>
    <w:rsid w:val="00CC7FF2"/>
    <w:rPr>
      <w:sz w:val="20"/>
      <w:szCs w:val="20"/>
    </w:rPr>
  </w:style>
  <w:style w:type="paragraph" w:styleId="CommentSubject">
    <w:name w:val="annotation subject"/>
    <w:basedOn w:val="CommentText"/>
    <w:next w:val="CommentText"/>
    <w:link w:val="CommentSubjectChar"/>
    <w:uiPriority w:val="99"/>
    <w:semiHidden/>
    <w:unhideWhenUsed/>
    <w:rsid w:val="00CC7FF2"/>
    <w:rPr>
      <w:b/>
      <w:bCs/>
    </w:rPr>
  </w:style>
  <w:style w:type="character" w:customStyle="1" w:styleId="CommentSubjectChar">
    <w:name w:val="Comment Subject Char"/>
    <w:basedOn w:val="CommentTextChar"/>
    <w:link w:val="CommentSubject"/>
    <w:uiPriority w:val="99"/>
    <w:semiHidden/>
    <w:rsid w:val="00CC7FF2"/>
    <w:rPr>
      <w:b/>
      <w:bCs/>
      <w:sz w:val="20"/>
      <w:szCs w:val="20"/>
    </w:rPr>
  </w:style>
  <w:style w:type="paragraph" w:styleId="BalloonText">
    <w:name w:val="Balloon Text"/>
    <w:basedOn w:val="Normal"/>
    <w:link w:val="BalloonTextChar"/>
    <w:uiPriority w:val="99"/>
    <w:semiHidden/>
    <w:unhideWhenUsed/>
    <w:rsid w:val="00CC7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FF2"/>
    <w:rPr>
      <w:rFonts w:ascii="Segoe UI" w:hAnsi="Segoe UI" w:cs="Segoe UI"/>
      <w:sz w:val="18"/>
      <w:szCs w:val="18"/>
    </w:rPr>
  </w:style>
  <w:style w:type="character" w:customStyle="1" w:styleId="Heading1Char">
    <w:name w:val="Heading 1 Char"/>
    <w:basedOn w:val="DefaultParagraphFont"/>
    <w:link w:val="Heading1"/>
    <w:uiPriority w:val="9"/>
    <w:rsid w:val="009969D7"/>
    <w:rPr>
      <w:rFonts w:asciiTheme="majorHAnsi" w:eastAsiaTheme="majorEastAsia" w:hAnsiTheme="majorHAnsi" w:cstheme="majorBidi"/>
      <w:color w:val="2F5496" w:themeColor="accent1" w:themeShade="BF"/>
      <w:sz w:val="32"/>
      <w:szCs w:val="32"/>
    </w:rPr>
  </w:style>
  <w:style w:type="paragraph" w:customStyle="1" w:styleId="pbitem">
    <w:name w:val="pbitem"/>
    <w:basedOn w:val="Normal"/>
    <w:rsid w:val="009969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2968D6"/>
    <w:rPr>
      <w:rFonts w:asciiTheme="majorHAnsi" w:eastAsiaTheme="majorEastAsia" w:hAnsiTheme="majorHAnsi" w:cstheme="majorBidi"/>
      <w:color w:val="1F3763" w:themeColor="accent1" w:themeShade="7F"/>
      <w:sz w:val="24"/>
      <w:szCs w:val="24"/>
    </w:rPr>
  </w:style>
  <w:style w:type="character" w:customStyle="1" w:styleId="UnresolvedMention2">
    <w:name w:val="Unresolved Mention2"/>
    <w:basedOn w:val="DefaultParagraphFont"/>
    <w:uiPriority w:val="99"/>
    <w:semiHidden/>
    <w:unhideWhenUsed/>
    <w:rsid w:val="00D04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91744">
      <w:bodyDiv w:val="1"/>
      <w:marLeft w:val="0"/>
      <w:marRight w:val="0"/>
      <w:marTop w:val="0"/>
      <w:marBottom w:val="0"/>
      <w:divBdr>
        <w:top w:val="none" w:sz="0" w:space="0" w:color="auto"/>
        <w:left w:val="none" w:sz="0" w:space="0" w:color="auto"/>
        <w:bottom w:val="none" w:sz="0" w:space="0" w:color="auto"/>
        <w:right w:val="none" w:sz="0" w:space="0" w:color="auto"/>
      </w:divBdr>
      <w:divsChild>
        <w:div w:id="1676683291">
          <w:marLeft w:val="0"/>
          <w:marRight w:val="0"/>
          <w:marTop w:val="0"/>
          <w:marBottom w:val="0"/>
          <w:divBdr>
            <w:top w:val="none" w:sz="0" w:space="0" w:color="auto"/>
            <w:left w:val="none" w:sz="0" w:space="0" w:color="auto"/>
            <w:bottom w:val="none" w:sz="0" w:space="0" w:color="auto"/>
            <w:right w:val="none" w:sz="0" w:space="0" w:color="auto"/>
          </w:divBdr>
          <w:divsChild>
            <w:div w:id="1595821454">
              <w:marLeft w:val="-225"/>
              <w:marRight w:val="-225"/>
              <w:marTop w:val="0"/>
              <w:marBottom w:val="0"/>
              <w:divBdr>
                <w:top w:val="none" w:sz="0" w:space="0" w:color="auto"/>
                <w:left w:val="none" w:sz="0" w:space="0" w:color="auto"/>
                <w:bottom w:val="none" w:sz="0" w:space="0" w:color="auto"/>
                <w:right w:val="none" w:sz="0" w:space="0" w:color="auto"/>
              </w:divBdr>
              <w:divsChild>
                <w:div w:id="1877303732">
                  <w:marLeft w:val="0"/>
                  <w:marRight w:val="0"/>
                  <w:marTop w:val="0"/>
                  <w:marBottom w:val="0"/>
                  <w:divBdr>
                    <w:top w:val="none" w:sz="0" w:space="0" w:color="auto"/>
                    <w:left w:val="none" w:sz="0" w:space="0" w:color="auto"/>
                    <w:bottom w:val="none" w:sz="0" w:space="0" w:color="auto"/>
                    <w:right w:val="none" w:sz="0" w:space="0" w:color="auto"/>
                  </w:divBdr>
                  <w:divsChild>
                    <w:div w:id="16000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072755">
      <w:bodyDiv w:val="1"/>
      <w:marLeft w:val="0"/>
      <w:marRight w:val="0"/>
      <w:marTop w:val="0"/>
      <w:marBottom w:val="0"/>
      <w:divBdr>
        <w:top w:val="none" w:sz="0" w:space="0" w:color="auto"/>
        <w:left w:val="none" w:sz="0" w:space="0" w:color="auto"/>
        <w:bottom w:val="none" w:sz="0" w:space="0" w:color="auto"/>
        <w:right w:val="none" w:sz="0" w:space="0" w:color="auto"/>
      </w:divBdr>
    </w:div>
    <w:div w:id="1886527991">
      <w:bodyDiv w:val="1"/>
      <w:marLeft w:val="0"/>
      <w:marRight w:val="0"/>
      <w:marTop w:val="0"/>
      <w:marBottom w:val="0"/>
      <w:divBdr>
        <w:top w:val="none" w:sz="0" w:space="0" w:color="auto"/>
        <w:left w:val="none" w:sz="0" w:space="0" w:color="auto"/>
        <w:bottom w:val="none" w:sz="0" w:space="0" w:color="auto"/>
        <w:right w:val="none" w:sz="0" w:space="0" w:color="auto"/>
      </w:divBdr>
      <w:divsChild>
        <w:div w:id="960307001">
          <w:marLeft w:val="0"/>
          <w:marRight w:val="0"/>
          <w:marTop w:val="0"/>
          <w:marBottom w:val="0"/>
          <w:divBdr>
            <w:top w:val="none" w:sz="0" w:space="0" w:color="auto"/>
            <w:left w:val="none" w:sz="0" w:space="0" w:color="auto"/>
            <w:bottom w:val="none" w:sz="0" w:space="0" w:color="auto"/>
            <w:right w:val="none" w:sz="0" w:space="0" w:color="auto"/>
          </w:divBdr>
          <w:divsChild>
            <w:div w:id="1754663608">
              <w:marLeft w:val="-225"/>
              <w:marRight w:val="-225"/>
              <w:marTop w:val="0"/>
              <w:marBottom w:val="0"/>
              <w:divBdr>
                <w:top w:val="none" w:sz="0" w:space="0" w:color="auto"/>
                <w:left w:val="none" w:sz="0" w:space="0" w:color="auto"/>
                <w:bottom w:val="none" w:sz="0" w:space="0" w:color="auto"/>
                <w:right w:val="none" w:sz="0" w:space="0" w:color="auto"/>
              </w:divBdr>
              <w:divsChild>
                <w:div w:id="2110854378">
                  <w:marLeft w:val="0"/>
                  <w:marRight w:val="0"/>
                  <w:marTop w:val="0"/>
                  <w:marBottom w:val="0"/>
                  <w:divBdr>
                    <w:top w:val="none" w:sz="0" w:space="0" w:color="auto"/>
                    <w:left w:val="none" w:sz="0" w:space="0" w:color="auto"/>
                    <w:bottom w:val="none" w:sz="0" w:space="0" w:color="auto"/>
                    <w:right w:val="none" w:sz="0" w:space="0" w:color="auto"/>
                  </w:divBdr>
                  <w:divsChild>
                    <w:div w:id="4906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Forms/JobKeeper-payment---employee-nomination-no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o.gov.au/General/JobKeeper-Payment/" TargetMode="External"/><Relationship Id="rId17" Type="http://schemas.openxmlformats.org/officeDocument/2006/relationships/hyperlink" Target="https://authorisationmanager.gov.au/" TargetMode="External"/><Relationship Id="rId2" Type="http://schemas.openxmlformats.org/officeDocument/2006/relationships/customXml" Target="../customXml/item2.xml"/><Relationship Id="rId16" Type="http://schemas.openxmlformats.org/officeDocument/2006/relationships/hyperlink" Target="mailto:jobseeker.hrs@lca.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to.gov.au/general/jobkeeper-payment/In-detail/JobKeeper-guide---employers-reporting-through-ST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horisationmanager.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cd5321d-9c9c-41e7-9cf6-adac16b55843"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A9C9DE3E6BEF940A7D154DC3B2339E0" ma:contentTypeVersion="0" ma:contentTypeDescription="Create a new document." ma:contentTypeScope="" ma:versionID="8524ae22b562534d560d38928a74b2bd">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50404-286D-4C85-9E56-09EC8EF88FBF}">
  <ds:schemaRefs>
    <ds:schemaRef ds:uri="Microsoft.SharePoint.Taxonomy.ContentTypeSync"/>
  </ds:schemaRefs>
</ds:datastoreItem>
</file>

<file path=customXml/itemProps2.xml><?xml version="1.0" encoding="utf-8"?>
<ds:datastoreItem xmlns:ds="http://schemas.openxmlformats.org/officeDocument/2006/customXml" ds:itemID="{223EA6D4-C7B9-4E0E-9691-44507EC2B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918645-5B3F-462A-AE99-851D01CF84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687F77-0E9B-40EC-81DD-957920FA4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Venz, Debbie</dc:creator>
  <cp:keywords/>
  <dc:description/>
  <cp:lastModifiedBy>Macqueen, Linda</cp:lastModifiedBy>
  <cp:revision>3</cp:revision>
  <dcterms:created xsi:type="dcterms:W3CDTF">2020-04-22T04:49:00Z</dcterms:created>
  <dcterms:modified xsi:type="dcterms:W3CDTF">2020-04-22T06:12:00Z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0x0101008A9C9DE3E6BEF940A7D154DC3B2339E0</vt:lpwstr>
  </property>
</Properties>
</file>